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u w:val="none"/>
        </w:rPr>
        <w:t xml:space="preserve">Согласие Пользователя</w:t>
      </w:r>
      <w:r>
        <w:rPr>
          <w:sz w:val="22"/>
          <w:szCs w:val="22"/>
        </w:rPr>
      </w:r>
    </w:p>
    <w:p>
      <w:pPr>
        <w:ind w:left="0" w:right="0" w:firstLine="709"/>
        <w:jc w:val="center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u w:val="none"/>
        </w:rPr>
        <w:t xml:space="preserve">на обработку персональных данных </w:t>
      </w:r>
      <w:r>
        <w:rPr>
          <w:sz w:val="22"/>
          <w:szCs w:val="22"/>
        </w:rPr>
      </w:r>
    </w:p>
    <w:p>
      <w:pPr>
        <w:ind w:left="0" w:right="0" w:firstLine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, </w:t>
      </w:r>
      <w:hyperlink r:id="rId9" w:tooltip="https://artcenter.ru/wp-content/uploads/2025/07/%D0%9F%D0%9E%D0%9B%D0%98%D0%A2%D0%98%D0%9AA_%D0%A0%D0%98%D0%98%D0%98_%D0%92_%D0%9E%D0%A2%D0%9D%D0%9E%D0%A8%D0%95%D0%9D%D0%98%D0%98_%D0%9E%D0%91%D0%A0%D0%90%D0%91%D0%9E%D0%A2%D0%9A%D0%98_%D0%9F%D0%94%D0%BD.pdf" w:history="1">
        <w:r>
          <w:rPr>
            <w:rFonts w:ascii="Times New Roman" w:hAnsi="Times New Roman" w:eastAsia="Times New Roman" w:cs="Times New Roman"/>
            <w:color w:val="000000"/>
            <w:sz w:val="22"/>
            <w:szCs w:val="22"/>
            <w:u w:val="none"/>
          </w:rPr>
          <w:t xml:space="preserve">Политикой в отношении обработки персональных данных в Федеральном государственном бюджетном научно-исследовательском учреждении «Российский институт истории искусств»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размещенной на сайте ФГБ НИУ «Российский институт истории искусств» по адресу: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</w:r>
      <w:hyperlink r:id="rId10" w:tooltip="https://artcenter.ru" w:history="1">
        <w:r>
          <w:rPr>
            <w:rStyle w:val="812"/>
            <w:rFonts w:ascii="Times New Roman" w:hAnsi="Times New Roman" w:eastAsia="Times New Roman" w:cs="Times New Roman"/>
            <w:sz w:val="22"/>
            <w:szCs w:val="22"/>
          </w:rPr>
          <w:t xml:space="preserve">https://artcenter.ru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(далее-Политика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),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Форма, Формы) при прохождении процедуры регистрации в целях использования сайта </w:t>
      </w:r>
      <w:hyperlink r:id="rId11" w:tooltip="https://artcenter.ru" w:history="1">
        <w:r>
          <w:rPr>
            <w:rStyle w:val="812"/>
            <w:rFonts w:ascii="Times New Roman" w:hAnsi="Times New Roman" w:eastAsia="Times New Roman" w:cs="Times New Roman"/>
            <w:sz w:val="22"/>
            <w:szCs w:val="22"/>
          </w:rPr>
          <w:t xml:space="preserve">https://artcenter.ru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и 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го сервисов (далее - Сайт, Сервис)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</w:r>
      <w:hyperlink r:id="rId12" w:tooltip="http://cabinet.webanatomy.ru" w:history="1">
        <w:r>
          <w:rPr>
            <w:rStyle w:val="812"/>
            <w:rFonts w:ascii="Times New Roman" w:hAnsi="Times New Roman" w:eastAsia="Times New Roman" w:cs="Times New Roman"/>
            <w:sz w:val="22"/>
            <w:szCs w:val="22"/>
          </w:rPr>
          <w:t xml:space="preserve">http://cabinet.webanatomy.ru</w:t>
        </w:r>
        <w:r>
          <w:rPr>
            <w:rStyle w:val="812"/>
            <w:rFonts w:ascii="Times New Roman" w:hAnsi="Times New Roman" w:eastAsia="Times New Roman" w:cs="Times New Roman"/>
            <w:sz w:val="22"/>
            <w:szCs w:val="22"/>
          </w:rPr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</w:r>
      <w:hyperlink r:id="rId13" w:tooltip="http://www.bibl.artcenter.ru" w:history="1">
        <w:r>
          <w:rPr>
            <w:rStyle w:val="812"/>
            <w:rFonts w:ascii="Times New Roman" w:hAnsi="Times New Roman" w:eastAsia="Times New Roman" w:cs="Times New Roman"/>
            <w:sz w:val="22"/>
            <w:szCs w:val="22"/>
          </w:rPr>
          <w:t xml:space="preserve">http://www.bibl.artcenter.ru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и иных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(далее-Согласие) на следующих условиях: 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1. Согласие выдано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Федеральному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государственному бюджетному научно-исследовательскому учреждению «Российский институт истории искусств»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2c2d2e"/>
          <w:sz w:val="22"/>
          <w:szCs w:val="22"/>
          <w:u w:val="none"/>
        </w:rPr>
        <w:t xml:space="preserve">ИНН 7812005693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 ОГРН </w:t>
      </w:r>
      <w:r>
        <w:rPr>
          <w:rFonts w:ascii="Times New Roman" w:hAnsi="Times New Roman" w:eastAsia="Times New Roman" w:cs="Times New Roman"/>
          <w:color w:val="2c2d2e"/>
          <w:sz w:val="22"/>
          <w:szCs w:val="22"/>
          <w:u w:val="none"/>
        </w:rPr>
        <w:t xml:space="preserve">1027810230700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 расположенному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по адресу: </w:t>
      </w:r>
      <w:hyperlink r:id="rId14" w:tooltip="https://yandex.ru/maps/?source=exp-counterparty_entity&amp;text=190000,%20%D0%B3.%20%D0%A1%D0%B0%D0%BD%D0%BA%D1%82-%D0%9F%D0%B5%D1%82%D0%B5%D1%80%D0%B1%D1%83%D1%80%D0%B3,%20%D0%BF%D0%BB.%20%D0%98%D1%81%D0%B0%D0%B0%D0%BA%D0%B8%D0%B5%D0%B2%D1%81%D0%BA%D0%B0%D1%8F,%20%D0%B4.5" w:history="1">
        <w:r>
          <w:rPr>
            <w:rFonts w:ascii="Times New Roman" w:hAnsi="Times New Roman" w:eastAsia="Times New Roman" w:cs="Times New Roman"/>
            <w:b w:val="0"/>
            <w:bCs w:val="0"/>
            <w:color w:val="000000"/>
            <w:sz w:val="22"/>
            <w:szCs w:val="22"/>
            <w:u w:val="none"/>
          </w:rPr>
          <w:t xml:space="preserve">190000, г. Санкт-Петербург, пл. Исаакиевская, д.5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(далее-Оператор).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  <w14:ligatures w14:val="none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2. Согласие выдано на обработку персональных и иных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указанных Пользователем в Формах путем заполнения соответствующих текстовых полей и/или прикрепленных к Формам файлов, а именно следующих категорий: 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фамилия, имя, отчество, адрес электронной почты (e-mail), номер телефона, адрес регистрации,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данных, которые автоматически передаются в процессе просмотра и при посещении страниц Сайта: IP адрес, информация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з cookies,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информация о браузере, время доступа, адрес посещаемой страницы, реферер (адрес предыдущей страницы);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статистики о моих IP-адресах.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3. Согласие выдано на обработку персональных данных в целях: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идентификации при регистрации на Сайте и/или при использовании Сервиса;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оказания услуг, обработки запросов и заявок;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установления обратной связи, включая направление уведомлений и запросов; 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подтверждения полноты предоставленных персональных данных;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заключения договоров, осуществления взаиморасчетов;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сбора Оператором статистики;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улучшения качества работы Сайта и/или его Сервиса, удобства их использования и разработки новых сервисов и услуг;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и Сервису,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и/или его Сервисом (в т. ч. IP-адрес хоста, вид операционной системы Пользователя, ти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п браузера, географическое положение, данные о провайдере и иное), об активности Пользователя при использовании Сайта и/или его Сервиса, cookies, об информации об ошибках, выдаваемых Пользователю, о скачанных файлах, видео, инструментах, а также иные данны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е, получаемые установленными П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равилами обработки персональных данных (далее - ПДн)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Сайта и/или его Сервиса и исполнения условий законодательства Российской Федерации, и разработанных в соответствии с ним Правилами обработки ПДн.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Согласие выдано на обработку персональных данных смешанным (автоматизированным и неавтоматизированным) способом.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В процессе обработки персональных данных Оператор вправе осуществлять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u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5. Настоящим, Пользователь подтверждает, что: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5.1. Дает согласие на обработку своих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в соответствии с федеральным законом.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5.2. Проинформирован о возможности отзыва согласия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  подписанного  простой  электронной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подписью  или  усиленн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ой квалифицированной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электронной  подписью),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на  имя  лиц,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</w:r>
    </w:p>
    <w:p>
      <w:pPr>
        <w:ind w:left="0" w:right="0" w:firstLine="0"/>
        <w:jc w:val="both"/>
        <w:spacing w:before="0" w:after="0" w:line="6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указанных в пункте   1    Согласия,  в  том   числе  проинформирован о праве отозвать Согласие в целях прекращения обработки лицом, указанным в пункте 1 Согласия, как всех указанных в пункте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5.4. Проинформирован, что лица, указанные в пункте 1 настоящего Согласия, вправе продолжать обработку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5.5. Дает согласие на получение рекламно-информационных материалов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и ознакомлен Оператором о возможности и порядке совершения отказа от таковой.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6. Согласие вступает в силу с момента его отправки и может быть отозвано Пользователем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@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u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либо иным способом, позволяющим однозначно определить факт его получения адресатом. 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7. Согласие действует в течение неопределенного срока до момента его отзыва Пользователем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Оператором отзыва Согласия.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8. Датой и временем формирования, подтверждения и отправки Согласия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прошу считать момент отправки Формы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по адресу электронной почты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s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p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b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@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c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u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 либо иным способом, позволяющим однозначно определить факт его получения адресатом.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9. Руководствуясь ч. 4 ст. 9 Федерального закона от 27.07.2006 № 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2-ФЗ «О персональных данных»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9"/>
        <w:jc w:val="both"/>
        <w:spacing w:before="0" w:after="0" w:line="68" w:lineRule="atLeast"/>
        <w:rPr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u w:val="none"/>
        </w:rPr>
        <w:t xml:space="preserve">10.  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r>
        <w:br/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left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eastAsia="Times New Roman" w:cs="Times New Roman"/>
        <w:sz w:val="22"/>
        <w:szCs w:val="22"/>
      </w:rPr>
    </w:r>
  </w:p>
  <w:p>
    <w:pPr>
      <w:pStyle w:val="680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artcenter.ru/wp-content/uploads/2025/07/%D0%9F%D0%9E%D0%9B%D0%98%D0%A2%D0%98%D0%9AA_%D0%A0%D0%98%D0%98%D0%98_%D0%92_%D0%9E%D0%A2%D0%9D%D0%9E%D0%A8%D0%95%D0%9D%D0%98%D0%98_%D0%9E%D0%91%D0%A0%D0%90%D0%91%D0%9E%D0%A2%D0%9A%D0%98_%D0%9F%D0%94%D0%BD.pdf" TargetMode="External"/><Relationship Id="rId10" Type="http://schemas.openxmlformats.org/officeDocument/2006/relationships/hyperlink" Target="https://artcenter.ru" TargetMode="External"/><Relationship Id="rId11" Type="http://schemas.openxmlformats.org/officeDocument/2006/relationships/hyperlink" Target="https://artcenter.ru" TargetMode="External"/><Relationship Id="rId12" Type="http://schemas.openxmlformats.org/officeDocument/2006/relationships/hyperlink" Target="http://cabinet.webanatomy.ru" TargetMode="External"/><Relationship Id="rId13" Type="http://schemas.openxmlformats.org/officeDocument/2006/relationships/hyperlink" Target="http://www.bibl.artcenter.ru" TargetMode="External"/><Relationship Id="rId14" Type="http://schemas.openxmlformats.org/officeDocument/2006/relationships/hyperlink" Target="https://yandex.ru/maps/?source=exp-counterparty_entity&amp;text=190000,%20%D0%B3.%20%D0%A1%D0%B0%D0%BD%D0%BA%D1%82-%D0%9F%D0%B5%D1%82%D0%B5%D1%80%D0%B1%D1%83%D1%80%D0%B3,%20%D0%BF%D0%BB.%20%D0%98%D1%81%D0%B0%D0%B0%D0%BA%D0%B8%D0%B5%D0%B2%D1%81%D0%BA%D0%B0%D1%8F,%20%D0%B4.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2025-10-01T13:03:24Z</dcterms:modified>
</cp:coreProperties>
</file>