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FEEC" w14:textId="77777777" w:rsidR="00337175" w:rsidRPr="0030344F" w:rsidRDefault="00337175" w:rsidP="00337175">
      <w:pPr>
        <w:rPr>
          <w:i/>
        </w:rPr>
      </w:pPr>
      <w:r>
        <w:rPr>
          <w:i/>
        </w:rPr>
        <w:t xml:space="preserve">      </w:t>
      </w:r>
      <w:r w:rsidRPr="0030344F">
        <w:rPr>
          <w:i/>
        </w:rPr>
        <w:t>К 110-летию Российского института истории искусств</w:t>
      </w:r>
    </w:p>
    <w:p w14:paraId="67C96DE9" w14:textId="77777777" w:rsidR="002257AD" w:rsidRDefault="00337175" w:rsidP="00337175">
      <w:r>
        <w:rPr>
          <w:i/>
        </w:rPr>
        <w:t xml:space="preserve">                             </w:t>
      </w:r>
      <w:r w:rsidRPr="0030344F">
        <w:rPr>
          <w:i/>
        </w:rPr>
        <w:t>К 150-летию А. Н. Скрябина</w:t>
      </w:r>
    </w:p>
    <w:p w14:paraId="1CEE3925" w14:textId="1C6B92CD" w:rsidR="00337175" w:rsidRDefault="002257AD">
      <w:pPr>
        <w:rPr>
          <w:b/>
          <w:szCs w:val="24"/>
          <w:lang w:eastAsia="ru-RU"/>
        </w:rPr>
      </w:pPr>
      <w:r w:rsidRPr="0088019C">
        <w:rPr>
          <w:b/>
          <w:szCs w:val="24"/>
          <w:lang w:eastAsia="ru-RU"/>
        </w:rPr>
        <w:t xml:space="preserve">        </w:t>
      </w:r>
      <w:r w:rsidR="00D967D7">
        <w:rPr>
          <w:b/>
          <w:szCs w:val="24"/>
          <w:lang w:eastAsia="ru-RU"/>
        </w:rPr>
        <w:t xml:space="preserve">              </w:t>
      </w:r>
    </w:p>
    <w:p w14:paraId="7A130D17" w14:textId="77777777" w:rsidR="002257AD" w:rsidRPr="00982557" w:rsidRDefault="00337175">
      <w:pPr>
        <w:rPr>
          <w:b/>
          <w:szCs w:val="24"/>
          <w:lang w:eastAsia="ru-RU"/>
        </w:rPr>
      </w:pPr>
      <w:r w:rsidRPr="00982557">
        <w:rPr>
          <w:b/>
          <w:szCs w:val="24"/>
          <w:lang w:eastAsia="ru-RU"/>
        </w:rPr>
        <w:t xml:space="preserve">                                     </w:t>
      </w:r>
      <w:r w:rsidR="002257AD" w:rsidRPr="00982557">
        <w:rPr>
          <w:b/>
          <w:szCs w:val="24"/>
          <w:lang w:eastAsia="ru-RU"/>
        </w:rPr>
        <w:t>КОНФЕРЕНЦИЯ</w:t>
      </w:r>
    </w:p>
    <w:p w14:paraId="47EA2497" w14:textId="77777777" w:rsidR="002257AD" w:rsidRPr="00982557" w:rsidRDefault="002257AD" w:rsidP="003942F0">
      <w:pPr>
        <w:ind w:firstLine="0"/>
        <w:rPr>
          <w:b/>
          <w:szCs w:val="24"/>
          <w:lang w:eastAsia="ru-RU"/>
        </w:rPr>
      </w:pPr>
      <w:r w:rsidRPr="00982557">
        <w:rPr>
          <w:b/>
          <w:szCs w:val="24"/>
          <w:lang w:eastAsia="ru-RU"/>
        </w:rPr>
        <w:t>“</w:t>
      </w:r>
      <w:r w:rsidRPr="00982557">
        <w:rPr>
          <w:b/>
          <w:szCs w:val="24"/>
          <w:lang w:val="en-US" w:eastAsia="ru-RU"/>
        </w:rPr>
        <w:t>Gesamtkunstwerk</w:t>
      </w:r>
      <w:r w:rsidRPr="00982557">
        <w:rPr>
          <w:b/>
          <w:szCs w:val="24"/>
          <w:lang w:eastAsia="ru-RU"/>
        </w:rPr>
        <w:t>”: романтическая идея синтеза искусств и формы ее</w:t>
      </w:r>
    </w:p>
    <w:p w14:paraId="7C8A8ACB" w14:textId="77777777" w:rsidR="002257AD" w:rsidRPr="00982557" w:rsidRDefault="00E65C37">
      <w:pPr>
        <w:rPr>
          <w:szCs w:val="24"/>
          <w:lang w:eastAsia="ru-RU"/>
        </w:rPr>
      </w:pPr>
      <w:r w:rsidRPr="00982557">
        <w:rPr>
          <w:b/>
          <w:szCs w:val="24"/>
          <w:lang w:eastAsia="ru-RU"/>
        </w:rPr>
        <w:t xml:space="preserve">                     </w:t>
      </w:r>
      <w:r w:rsidR="002257AD" w:rsidRPr="00982557">
        <w:rPr>
          <w:b/>
          <w:szCs w:val="24"/>
          <w:lang w:eastAsia="ru-RU"/>
        </w:rPr>
        <w:t>воплощения в истории и современности</w:t>
      </w:r>
      <w:r w:rsidR="002257AD" w:rsidRPr="00982557">
        <w:rPr>
          <w:szCs w:val="24"/>
          <w:lang w:eastAsia="ru-RU"/>
        </w:rPr>
        <w:t>.</w:t>
      </w:r>
    </w:p>
    <w:p w14:paraId="69FB9B0F" w14:textId="77777777" w:rsidR="002257AD" w:rsidRPr="00982557" w:rsidRDefault="00E65C37">
      <w:pPr>
        <w:rPr>
          <w:szCs w:val="24"/>
          <w:lang w:eastAsia="ru-RU"/>
        </w:rPr>
      </w:pPr>
      <w:r w:rsidRPr="00982557">
        <w:rPr>
          <w:b/>
          <w:szCs w:val="24"/>
          <w:lang w:eastAsia="ru-RU"/>
        </w:rPr>
        <w:t xml:space="preserve">                                        23 – 25 мая</w:t>
      </w:r>
      <w:r w:rsidR="002257AD" w:rsidRPr="00982557">
        <w:rPr>
          <w:b/>
          <w:szCs w:val="24"/>
          <w:lang w:eastAsia="ru-RU"/>
        </w:rPr>
        <w:t xml:space="preserve"> </w:t>
      </w:r>
      <w:r w:rsidRPr="00982557">
        <w:rPr>
          <w:b/>
          <w:szCs w:val="24"/>
          <w:lang w:eastAsia="ru-RU"/>
        </w:rPr>
        <w:t xml:space="preserve"> 2022</w:t>
      </w:r>
    </w:p>
    <w:p w14:paraId="74787E77" w14:textId="77777777" w:rsidR="002257AD" w:rsidRPr="00982557" w:rsidRDefault="002257AD">
      <w:pPr>
        <w:rPr>
          <w:szCs w:val="24"/>
          <w:lang w:eastAsia="ru-RU"/>
        </w:rPr>
      </w:pPr>
    </w:p>
    <w:p w14:paraId="4D988A46" w14:textId="77777777" w:rsidR="002257AD" w:rsidRPr="00982557" w:rsidRDefault="002257AD">
      <w:pPr>
        <w:rPr>
          <w:b/>
          <w:i/>
          <w:szCs w:val="24"/>
          <w:lang w:eastAsia="ru-RU"/>
        </w:rPr>
      </w:pPr>
      <w:r w:rsidRPr="00982557">
        <w:rPr>
          <w:b/>
          <w:i/>
          <w:szCs w:val="24"/>
          <w:u w:val="single"/>
          <w:lang w:eastAsia="ru-RU"/>
        </w:rPr>
        <w:t>Понедельник</w:t>
      </w:r>
      <w:r w:rsidRPr="00982557">
        <w:rPr>
          <w:b/>
          <w:i/>
          <w:szCs w:val="24"/>
          <w:lang w:eastAsia="ru-RU"/>
        </w:rPr>
        <w:t xml:space="preserve"> 23 мая. 11 часов. </w:t>
      </w:r>
      <w:r w:rsidRPr="00982557">
        <w:rPr>
          <w:i/>
          <w:szCs w:val="24"/>
          <w:lang w:eastAsia="ru-RU"/>
        </w:rPr>
        <w:t>Белый зал</w:t>
      </w:r>
    </w:p>
    <w:p w14:paraId="300B065D" w14:textId="77777777" w:rsidR="00982557" w:rsidRDefault="00982557" w:rsidP="00982557">
      <w:pPr>
        <w:ind w:firstLine="0"/>
        <w:rPr>
          <w:szCs w:val="24"/>
          <w:lang w:eastAsia="ru-RU"/>
        </w:rPr>
      </w:pPr>
      <w:r w:rsidRPr="00982557">
        <w:rPr>
          <w:b/>
          <w:i/>
          <w:szCs w:val="24"/>
          <w:lang w:eastAsia="ru-RU"/>
        </w:rPr>
        <w:t>11.00</w:t>
      </w:r>
      <w:r>
        <w:rPr>
          <w:szCs w:val="24"/>
          <w:lang w:eastAsia="ru-RU"/>
        </w:rPr>
        <w:t xml:space="preserve"> </w:t>
      </w:r>
      <w:r w:rsidR="002257AD" w:rsidRPr="00982557">
        <w:rPr>
          <w:szCs w:val="24"/>
          <w:lang w:eastAsia="ru-RU"/>
        </w:rPr>
        <w:t xml:space="preserve">Вступительное слово – зав. сектором музыки, канд. иск. </w:t>
      </w:r>
      <w:proofErr w:type="spellStart"/>
      <w:r w:rsidR="002257AD" w:rsidRPr="00982557">
        <w:rPr>
          <w:i/>
          <w:szCs w:val="24"/>
          <w:lang w:eastAsia="ru-RU"/>
        </w:rPr>
        <w:t>А.Л.Порфирьева</w:t>
      </w:r>
      <w:proofErr w:type="spellEnd"/>
      <w:r w:rsidR="002257AD" w:rsidRPr="00982557">
        <w:rPr>
          <w:szCs w:val="24"/>
          <w:lang w:eastAsia="ru-RU"/>
        </w:rPr>
        <w:t xml:space="preserve"> </w:t>
      </w:r>
    </w:p>
    <w:p w14:paraId="2199C685" w14:textId="77777777" w:rsidR="00982557" w:rsidRDefault="00982557" w:rsidP="00982557">
      <w:pPr>
        <w:ind w:firstLine="0"/>
        <w:rPr>
          <w:szCs w:val="24"/>
          <w:lang w:eastAsia="ru-RU"/>
        </w:rPr>
      </w:pPr>
      <w:r w:rsidRPr="00982557">
        <w:rPr>
          <w:b/>
          <w:i/>
          <w:szCs w:val="24"/>
          <w:lang w:eastAsia="ru-RU"/>
        </w:rPr>
        <w:t>11.10</w:t>
      </w:r>
      <w:r>
        <w:rPr>
          <w:szCs w:val="24"/>
          <w:lang w:eastAsia="ru-RU"/>
        </w:rPr>
        <w:t xml:space="preserve"> </w:t>
      </w:r>
      <w:r w:rsidR="002257AD" w:rsidRPr="00982557">
        <w:rPr>
          <w:i/>
          <w:szCs w:val="24"/>
          <w:lang w:eastAsia="ru-RU"/>
        </w:rPr>
        <w:t>Александр Леонидович Казин</w:t>
      </w:r>
      <w:r w:rsidR="002257AD" w:rsidRPr="00982557">
        <w:rPr>
          <w:szCs w:val="24"/>
          <w:lang w:eastAsia="ru-RU"/>
        </w:rPr>
        <w:t xml:space="preserve">, </w:t>
      </w:r>
      <w:proofErr w:type="spellStart"/>
      <w:r w:rsidR="002257AD" w:rsidRPr="00982557">
        <w:rPr>
          <w:szCs w:val="24"/>
          <w:lang w:eastAsia="ru-RU"/>
        </w:rPr>
        <w:t>докт</w:t>
      </w:r>
      <w:proofErr w:type="spellEnd"/>
      <w:r w:rsidR="002257AD" w:rsidRPr="00982557">
        <w:rPr>
          <w:szCs w:val="24"/>
          <w:lang w:eastAsia="ru-RU"/>
        </w:rPr>
        <w:t>. филос. наук, проф., научный руководитель Российс</w:t>
      </w:r>
      <w:r>
        <w:rPr>
          <w:szCs w:val="24"/>
          <w:lang w:eastAsia="ru-RU"/>
        </w:rPr>
        <w:t>кого института истории искусств.</w:t>
      </w:r>
      <w:r w:rsidR="00FA0BFC" w:rsidRPr="00982557">
        <w:rPr>
          <w:szCs w:val="24"/>
          <w:lang w:eastAsia="ru-RU"/>
        </w:rPr>
        <w:t xml:space="preserve">  </w:t>
      </w:r>
    </w:p>
    <w:p w14:paraId="4D5D1244" w14:textId="23619663" w:rsidR="002257AD" w:rsidRPr="00982557" w:rsidRDefault="002257AD" w:rsidP="00982557">
      <w:pPr>
        <w:ind w:firstLine="0"/>
        <w:rPr>
          <w:szCs w:val="24"/>
          <w:lang w:eastAsia="ru-RU"/>
        </w:rPr>
      </w:pPr>
      <w:r w:rsidRPr="00982557">
        <w:rPr>
          <w:szCs w:val="24"/>
          <w:lang w:eastAsia="ru-RU"/>
        </w:rPr>
        <w:t xml:space="preserve">К понятию «художественного произведения» - </w:t>
      </w:r>
    </w:p>
    <w:p w14:paraId="71D32509" w14:textId="77777777" w:rsidR="00982557" w:rsidRPr="00982557" w:rsidRDefault="002257AD" w:rsidP="00982557">
      <w:pPr>
        <w:numPr>
          <w:ilvl w:val="1"/>
          <w:numId w:val="6"/>
        </w:numPr>
        <w:rPr>
          <w:b/>
          <w:i/>
          <w:szCs w:val="24"/>
          <w:lang w:eastAsia="ru-RU"/>
        </w:rPr>
      </w:pPr>
      <w:r w:rsidRPr="00982557">
        <w:rPr>
          <w:i/>
          <w:szCs w:val="24"/>
          <w:lang w:eastAsia="ru-RU"/>
        </w:rPr>
        <w:t>Константин Владимирович Зенкин</w:t>
      </w:r>
      <w:r w:rsidRPr="00982557">
        <w:rPr>
          <w:szCs w:val="24"/>
          <w:lang w:eastAsia="ru-RU"/>
        </w:rPr>
        <w:t xml:space="preserve">, </w:t>
      </w:r>
      <w:proofErr w:type="spellStart"/>
      <w:r w:rsidRPr="00982557">
        <w:rPr>
          <w:szCs w:val="24"/>
          <w:lang w:eastAsia="ru-RU"/>
        </w:rPr>
        <w:t>докт</w:t>
      </w:r>
      <w:proofErr w:type="spellEnd"/>
      <w:r w:rsidRPr="00982557">
        <w:rPr>
          <w:szCs w:val="24"/>
          <w:lang w:eastAsia="ru-RU"/>
        </w:rPr>
        <w:t xml:space="preserve">. иск., проф., проректор по научной работе Московской государственной консерватории им. </w:t>
      </w:r>
      <w:proofErr w:type="spellStart"/>
      <w:r w:rsidRPr="00982557">
        <w:rPr>
          <w:szCs w:val="24"/>
          <w:lang w:eastAsia="ru-RU"/>
        </w:rPr>
        <w:t>П.И.Чайковского</w:t>
      </w:r>
      <w:proofErr w:type="spellEnd"/>
      <w:r w:rsidRPr="00982557">
        <w:rPr>
          <w:szCs w:val="24"/>
          <w:lang w:eastAsia="ru-RU"/>
        </w:rPr>
        <w:t>.</w:t>
      </w:r>
      <w:r w:rsidR="00982557">
        <w:rPr>
          <w:szCs w:val="24"/>
          <w:lang w:eastAsia="ru-RU"/>
        </w:rPr>
        <w:t xml:space="preserve"> </w:t>
      </w:r>
    </w:p>
    <w:p w14:paraId="5ECB12D2" w14:textId="4C40B8A3" w:rsidR="002257AD" w:rsidRPr="00982557" w:rsidRDefault="002257AD" w:rsidP="00982557">
      <w:pPr>
        <w:ind w:left="540" w:firstLine="0"/>
        <w:rPr>
          <w:b/>
          <w:i/>
          <w:szCs w:val="24"/>
          <w:lang w:eastAsia="ru-RU"/>
        </w:rPr>
      </w:pPr>
      <w:r w:rsidRPr="00982557">
        <w:rPr>
          <w:szCs w:val="24"/>
          <w:lang w:eastAsia="ru-RU"/>
        </w:rPr>
        <w:t xml:space="preserve">История </w:t>
      </w:r>
      <w:r w:rsidRPr="00982557">
        <w:rPr>
          <w:szCs w:val="24"/>
          <w:lang w:val="en-US" w:eastAsia="ru-RU"/>
        </w:rPr>
        <w:t>Gesamtkunstwerk</w:t>
      </w:r>
      <w:r w:rsidRPr="00982557">
        <w:rPr>
          <w:szCs w:val="24"/>
          <w:lang w:eastAsia="ru-RU"/>
        </w:rPr>
        <w:t xml:space="preserve">: от синтеза искусств к </w:t>
      </w:r>
      <w:r w:rsidR="00FA0BFC" w:rsidRPr="00982557">
        <w:rPr>
          <w:szCs w:val="24"/>
          <w:lang w:eastAsia="ru-RU"/>
        </w:rPr>
        <w:t xml:space="preserve"> </w:t>
      </w:r>
      <w:r w:rsidRPr="00982557">
        <w:rPr>
          <w:szCs w:val="24"/>
          <w:lang w:eastAsia="ru-RU"/>
        </w:rPr>
        <w:t xml:space="preserve">тотальности музыки </w:t>
      </w:r>
    </w:p>
    <w:p w14:paraId="1E82B5C0" w14:textId="77777777" w:rsidR="00982557" w:rsidRDefault="00982557" w:rsidP="00982557">
      <w:pPr>
        <w:ind w:firstLine="0"/>
        <w:rPr>
          <w:szCs w:val="24"/>
          <w:lang w:eastAsia="ru-RU"/>
        </w:rPr>
      </w:pPr>
      <w:r>
        <w:rPr>
          <w:b/>
          <w:i/>
          <w:szCs w:val="24"/>
          <w:lang w:eastAsia="ru-RU"/>
        </w:rPr>
        <w:t xml:space="preserve">12.10 </w:t>
      </w:r>
      <w:r w:rsidR="002257AD" w:rsidRPr="00982557">
        <w:rPr>
          <w:i/>
          <w:szCs w:val="24"/>
          <w:lang w:eastAsia="ru-RU"/>
        </w:rPr>
        <w:t xml:space="preserve">Евгений Владимирович </w:t>
      </w:r>
      <w:proofErr w:type="spellStart"/>
      <w:r w:rsidR="002257AD" w:rsidRPr="00982557">
        <w:rPr>
          <w:i/>
          <w:szCs w:val="24"/>
          <w:lang w:eastAsia="ru-RU"/>
        </w:rPr>
        <w:t>Герцман</w:t>
      </w:r>
      <w:proofErr w:type="spellEnd"/>
      <w:r w:rsidR="002257AD" w:rsidRPr="00982557">
        <w:rPr>
          <w:i/>
          <w:szCs w:val="24"/>
          <w:lang w:eastAsia="ru-RU"/>
        </w:rPr>
        <w:t>,</w:t>
      </w:r>
      <w:r w:rsidR="002257AD" w:rsidRPr="00982557">
        <w:rPr>
          <w:szCs w:val="24"/>
          <w:lang w:eastAsia="ru-RU"/>
        </w:rPr>
        <w:t xml:space="preserve"> </w:t>
      </w:r>
      <w:proofErr w:type="spellStart"/>
      <w:r w:rsidR="002257AD" w:rsidRPr="00982557">
        <w:rPr>
          <w:szCs w:val="24"/>
          <w:lang w:eastAsia="ru-RU"/>
        </w:rPr>
        <w:t>докт</w:t>
      </w:r>
      <w:proofErr w:type="spellEnd"/>
      <w:r w:rsidR="002257AD" w:rsidRPr="00982557">
        <w:rPr>
          <w:szCs w:val="24"/>
          <w:lang w:eastAsia="ru-RU"/>
        </w:rPr>
        <w:t xml:space="preserve">. иск., проф., ведущий </w:t>
      </w:r>
      <w:proofErr w:type="spellStart"/>
      <w:r w:rsidR="002257AD" w:rsidRPr="00982557">
        <w:rPr>
          <w:szCs w:val="24"/>
          <w:lang w:eastAsia="ru-RU"/>
        </w:rPr>
        <w:t>научн</w:t>
      </w:r>
      <w:proofErr w:type="spellEnd"/>
      <w:r w:rsidR="002257AD" w:rsidRPr="00982557">
        <w:rPr>
          <w:szCs w:val="24"/>
          <w:lang w:eastAsia="ru-RU"/>
        </w:rPr>
        <w:t>. сотр. Российского института истории искусств.</w:t>
      </w:r>
    </w:p>
    <w:p w14:paraId="019CC7D2" w14:textId="69F8347B" w:rsidR="002257AD" w:rsidRPr="00982557" w:rsidRDefault="002257AD" w:rsidP="00982557">
      <w:pPr>
        <w:ind w:firstLine="0"/>
        <w:rPr>
          <w:b/>
          <w:i/>
          <w:szCs w:val="24"/>
          <w:lang w:eastAsia="ru-RU"/>
        </w:rPr>
      </w:pPr>
      <w:r w:rsidRPr="00982557">
        <w:rPr>
          <w:szCs w:val="24"/>
          <w:lang w:eastAsia="ru-RU"/>
        </w:rPr>
        <w:t xml:space="preserve"> Легендарно-научные сведения о музыке и античном театре </w:t>
      </w:r>
    </w:p>
    <w:p w14:paraId="0586C446" w14:textId="18D7C689" w:rsidR="002257AD" w:rsidRPr="00982557" w:rsidRDefault="002257AD" w:rsidP="00982557">
      <w:pPr>
        <w:numPr>
          <w:ilvl w:val="1"/>
          <w:numId w:val="8"/>
        </w:numPr>
        <w:rPr>
          <w:b/>
          <w:i/>
          <w:szCs w:val="24"/>
          <w:lang w:eastAsia="ru-RU"/>
        </w:rPr>
      </w:pPr>
      <w:r w:rsidRPr="00982557">
        <w:rPr>
          <w:i/>
          <w:szCs w:val="24"/>
          <w:lang w:eastAsia="ru-RU"/>
        </w:rPr>
        <w:t>Тамара Николаевна Левая</w:t>
      </w:r>
      <w:r w:rsidR="009F020B" w:rsidRPr="00982557">
        <w:rPr>
          <w:szCs w:val="24"/>
          <w:lang w:eastAsia="ru-RU"/>
        </w:rPr>
        <w:t xml:space="preserve">, </w:t>
      </w:r>
      <w:proofErr w:type="spellStart"/>
      <w:r w:rsidR="009F020B" w:rsidRPr="00982557">
        <w:rPr>
          <w:szCs w:val="24"/>
          <w:lang w:eastAsia="ru-RU"/>
        </w:rPr>
        <w:t>докт</w:t>
      </w:r>
      <w:proofErr w:type="spellEnd"/>
      <w:r w:rsidRPr="00982557">
        <w:rPr>
          <w:szCs w:val="24"/>
          <w:lang w:eastAsia="ru-RU"/>
        </w:rPr>
        <w:t xml:space="preserve">. иск, проф. Нижегородской гос. консерватории им. </w:t>
      </w:r>
      <w:proofErr w:type="spellStart"/>
      <w:r w:rsidRPr="00982557">
        <w:rPr>
          <w:szCs w:val="24"/>
          <w:lang w:eastAsia="ru-RU"/>
        </w:rPr>
        <w:t>М.И.Глинки</w:t>
      </w:r>
      <w:proofErr w:type="spellEnd"/>
      <w:r w:rsidRPr="00982557">
        <w:rPr>
          <w:szCs w:val="24"/>
          <w:lang w:eastAsia="ru-RU"/>
        </w:rPr>
        <w:t>.</w:t>
      </w:r>
    </w:p>
    <w:p w14:paraId="1E247757" w14:textId="4FE5D84C" w:rsidR="002257AD" w:rsidRDefault="002257AD" w:rsidP="00982557">
      <w:pPr>
        <w:pStyle w:val="a3"/>
        <w:ind w:left="0" w:firstLine="0"/>
        <w:rPr>
          <w:szCs w:val="24"/>
          <w:lang w:eastAsia="ru-RU"/>
        </w:rPr>
      </w:pPr>
      <w:r w:rsidRPr="00982557">
        <w:rPr>
          <w:szCs w:val="24"/>
          <w:lang w:eastAsia="ru-RU"/>
        </w:rPr>
        <w:t>На пути к Мистерии. Юбилейные</w:t>
      </w:r>
      <w:r w:rsidR="00FA0BFC" w:rsidRPr="00982557">
        <w:rPr>
          <w:szCs w:val="24"/>
          <w:lang w:eastAsia="ru-RU"/>
        </w:rPr>
        <w:t xml:space="preserve"> приношения Скрябину и Губайдул</w:t>
      </w:r>
      <w:r w:rsidRPr="00982557">
        <w:rPr>
          <w:szCs w:val="24"/>
          <w:lang w:eastAsia="ru-RU"/>
        </w:rPr>
        <w:t xml:space="preserve">иной </w:t>
      </w:r>
    </w:p>
    <w:p w14:paraId="2E1F9B4F" w14:textId="77777777" w:rsidR="00982557" w:rsidRDefault="00B011B1" w:rsidP="00982557">
      <w:pPr>
        <w:pStyle w:val="a3"/>
        <w:numPr>
          <w:ilvl w:val="1"/>
          <w:numId w:val="9"/>
        </w:numPr>
        <w:rPr>
          <w:b/>
          <w:i/>
          <w:szCs w:val="24"/>
          <w:lang w:eastAsia="ru-RU"/>
        </w:rPr>
      </w:pPr>
      <w:r w:rsidRPr="00982557">
        <w:rPr>
          <w:i/>
          <w:szCs w:val="24"/>
          <w:lang w:eastAsia="ru-RU"/>
        </w:rPr>
        <w:t>Лариса Валентиновна Кириллина</w:t>
      </w:r>
      <w:r w:rsidRPr="00982557">
        <w:rPr>
          <w:szCs w:val="24"/>
          <w:lang w:eastAsia="ru-RU"/>
        </w:rPr>
        <w:t xml:space="preserve">, </w:t>
      </w:r>
      <w:proofErr w:type="spellStart"/>
      <w:r w:rsidRPr="00982557">
        <w:rPr>
          <w:szCs w:val="24"/>
          <w:lang w:eastAsia="ru-RU"/>
        </w:rPr>
        <w:t>докт</w:t>
      </w:r>
      <w:proofErr w:type="spellEnd"/>
      <w:r w:rsidRPr="00982557">
        <w:rPr>
          <w:szCs w:val="24"/>
          <w:lang w:eastAsia="ru-RU"/>
        </w:rPr>
        <w:t xml:space="preserve">. иск., проф. Московской государственной консерватории им. </w:t>
      </w:r>
      <w:proofErr w:type="spellStart"/>
      <w:r w:rsidRPr="00982557">
        <w:rPr>
          <w:szCs w:val="24"/>
          <w:lang w:eastAsia="ru-RU"/>
        </w:rPr>
        <w:t>П.И.Чайковского</w:t>
      </w:r>
      <w:proofErr w:type="spellEnd"/>
    </w:p>
    <w:p w14:paraId="12458617" w14:textId="61256BD5" w:rsidR="00B011B1" w:rsidRPr="00982557" w:rsidRDefault="00B011B1" w:rsidP="00982557">
      <w:pPr>
        <w:pStyle w:val="a3"/>
        <w:ind w:left="540" w:firstLine="0"/>
        <w:rPr>
          <w:b/>
          <w:i/>
          <w:szCs w:val="24"/>
          <w:lang w:eastAsia="ru-RU"/>
        </w:rPr>
      </w:pPr>
      <w:r w:rsidRPr="00982557">
        <w:rPr>
          <w:szCs w:val="24"/>
          <w:lang w:val="en-US" w:eastAsia="ru-RU"/>
        </w:rPr>
        <w:t>Gesamtkunstwerk</w:t>
      </w:r>
      <w:r w:rsidRPr="00982557">
        <w:rPr>
          <w:szCs w:val="24"/>
          <w:lang w:eastAsia="ru-RU"/>
        </w:rPr>
        <w:t xml:space="preserve"> как воля и представление </w:t>
      </w:r>
    </w:p>
    <w:p w14:paraId="51C10EE4" w14:textId="77777777" w:rsidR="002257AD" w:rsidRPr="00982557" w:rsidRDefault="002257AD" w:rsidP="0078680D">
      <w:pPr>
        <w:pStyle w:val="a3"/>
        <w:ind w:left="1069" w:firstLine="0"/>
        <w:rPr>
          <w:szCs w:val="24"/>
          <w:lang w:eastAsia="ru-RU"/>
        </w:rPr>
      </w:pPr>
    </w:p>
    <w:p w14:paraId="76650F80" w14:textId="77777777" w:rsidR="002257AD" w:rsidRPr="00982557" w:rsidRDefault="00827D28" w:rsidP="0078680D">
      <w:pPr>
        <w:pStyle w:val="a3"/>
        <w:ind w:left="1069" w:firstLine="0"/>
        <w:rPr>
          <w:b/>
          <w:i/>
          <w:szCs w:val="24"/>
          <w:lang w:eastAsia="ru-RU"/>
        </w:rPr>
      </w:pPr>
      <w:r w:rsidRPr="00982557">
        <w:rPr>
          <w:b/>
          <w:i/>
          <w:szCs w:val="24"/>
          <w:lang w:eastAsia="ru-RU"/>
        </w:rPr>
        <w:t xml:space="preserve">          13:4</w:t>
      </w:r>
      <w:r w:rsidR="002257AD" w:rsidRPr="00982557">
        <w:rPr>
          <w:b/>
          <w:i/>
          <w:szCs w:val="24"/>
          <w:lang w:eastAsia="ru-RU"/>
        </w:rPr>
        <w:t>0 – 15:00   Обед.</w:t>
      </w:r>
    </w:p>
    <w:p w14:paraId="14C84093" w14:textId="77777777" w:rsidR="00D967D7" w:rsidRPr="00982557" w:rsidRDefault="00D967D7" w:rsidP="0078680D">
      <w:pPr>
        <w:pStyle w:val="a3"/>
        <w:ind w:left="1069" w:firstLine="0"/>
        <w:rPr>
          <w:b/>
          <w:i/>
          <w:szCs w:val="24"/>
          <w:lang w:eastAsia="ru-RU"/>
        </w:rPr>
      </w:pPr>
    </w:p>
    <w:p w14:paraId="36858A99" w14:textId="1FA4B75D" w:rsidR="002257AD" w:rsidRPr="00982557" w:rsidRDefault="00982557" w:rsidP="00982557">
      <w:pPr>
        <w:pStyle w:val="a3"/>
        <w:ind w:left="0" w:firstLine="0"/>
        <w:rPr>
          <w:szCs w:val="24"/>
          <w:lang w:eastAsia="ru-RU"/>
        </w:rPr>
      </w:pPr>
      <w:r>
        <w:rPr>
          <w:i/>
          <w:szCs w:val="24"/>
          <w:lang w:eastAsia="ru-RU"/>
        </w:rPr>
        <w:t xml:space="preserve">15.00 </w:t>
      </w:r>
      <w:r w:rsidR="002257AD" w:rsidRPr="00982557">
        <w:rPr>
          <w:i/>
          <w:szCs w:val="24"/>
          <w:lang w:eastAsia="ru-RU"/>
        </w:rPr>
        <w:t>Павел Валерьевич Луцкер</w:t>
      </w:r>
      <w:r w:rsidR="00F17A2A" w:rsidRPr="00982557">
        <w:rPr>
          <w:szCs w:val="24"/>
          <w:lang w:eastAsia="ru-RU"/>
        </w:rPr>
        <w:t xml:space="preserve">, </w:t>
      </w:r>
      <w:proofErr w:type="spellStart"/>
      <w:r w:rsidR="00F17A2A" w:rsidRPr="00982557">
        <w:rPr>
          <w:szCs w:val="24"/>
          <w:lang w:eastAsia="ru-RU"/>
        </w:rPr>
        <w:t>докт</w:t>
      </w:r>
      <w:proofErr w:type="spellEnd"/>
      <w:r w:rsidR="00F17A2A" w:rsidRPr="00982557">
        <w:rPr>
          <w:szCs w:val="24"/>
          <w:lang w:eastAsia="ru-RU"/>
        </w:rPr>
        <w:t>.</w:t>
      </w:r>
      <w:r w:rsidR="002257AD" w:rsidRPr="00982557">
        <w:rPr>
          <w:szCs w:val="24"/>
          <w:lang w:eastAsia="ru-RU"/>
        </w:rPr>
        <w:t xml:space="preserve"> иск., ведущий </w:t>
      </w:r>
      <w:proofErr w:type="spellStart"/>
      <w:r w:rsidR="002257AD" w:rsidRPr="00982557">
        <w:rPr>
          <w:szCs w:val="24"/>
          <w:lang w:eastAsia="ru-RU"/>
        </w:rPr>
        <w:t>научн</w:t>
      </w:r>
      <w:proofErr w:type="spellEnd"/>
      <w:r w:rsidR="002257AD" w:rsidRPr="00982557">
        <w:rPr>
          <w:szCs w:val="24"/>
          <w:lang w:eastAsia="ru-RU"/>
        </w:rPr>
        <w:t>. сотр. Государственного института искусствознания.</w:t>
      </w:r>
    </w:p>
    <w:p w14:paraId="3C22F137" w14:textId="60703F7A" w:rsidR="002257AD" w:rsidRPr="00982557" w:rsidRDefault="002257AD" w:rsidP="00982557">
      <w:pPr>
        <w:pStyle w:val="a3"/>
        <w:ind w:left="0" w:firstLine="0"/>
        <w:rPr>
          <w:b/>
          <w:i/>
          <w:szCs w:val="24"/>
          <w:lang w:eastAsia="ru-RU"/>
        </w:rPr>
      </w:pPr>
      <w:r w:rsidRPr="00982557">
        <w:rPr>
          <w:szCs w:val="24"/>
          <w:lang w:eastAsia="ru-RU"/>
        </w:rPr>
        <w:t>Музыка, действие, зрелище: за что мы ценим оперу-</w:t>
      </w:r>
      <w:proofErr w:type="spellStart"/>
      <w:r w:rsidRPr="00982557">
        <w:rPr>
          <w:szCs w:val="24"/>
          <w:lang w:eastAsia="ru-RU"/>
        </w:rPr>
        <w:t>буффа</w:t>
      </w:r>
      <w:proofErr w:type="spellEnd"/>
      <w:r w:rsidRPr="00982557">
        <w:rPr>
          <w:szCs w:val="24"/>
          <w:lang w:eastAsia="ru-RU"/>
        </w:rPr>
        <w:t xml:space="preserve"> второй половины </w:t>
      </w:r>
      <w:r w:rsidRPr="00982557">
        <w:rPr>
          <w:szCs w:val="24"/>
          <w:lang w:val="en-US" w:eastAsia="ru-RU"/>
        </w:rPr>
        <w:t>XVIII</w:t>
      </w:r>
      <w:r w:rsidRPr="00982557">
        <w:rPr>
          <w:szCs w:val="24"/>
          <w:lang w:eastAsia="ru-RU"/>
        </w:rPr>
        <w:t xml:space="preserve"> века?</w:t>
      </w:r>
      <w:r w:rsidR="00982557">
        <w:rPr>
          <w:szCs w:val="24"/>
          <w:lang w:eastAsia="ru-RU"/>
        </w:rPr>
        <w:t xml:space="preserve"> </w:t>
      </w:r>
    </w:p>
    <w:p w14:paraId="6161FABA" w14:textId="77777777" w:rsidR="00D967D7" w:rsidRPr="00982557" w:rsidRDefault="00D967D7" w:rsidP="00ED2B51">
      <w:pPr>
        <w:pStyle w:val="a3"/>
        <w:ind w:left="1069" w:firstLine="0"/>
        <w:rPr>
          <w:szCs w:val="24"/>
          <w:lang w:eastAsia="ru-RU"/>
        </w:rPr>
      </w:pPr>
    </w:p>
    <w:p w14:paraId="143CBFCD" w14:textId="6C7B8A10" w:rsidR="002257AD" w:rsidRPr="00982557" w:rsidRDefault="002257AD" w:rsidP="00982557">
      <w:pPr>
        <w:pStyle w:val="a3"/>
        <w:numPr>
          <w:ilvl w:val="1"/>
          <w:numId w:val="12"/>
        </w:numPr>
        <w:rPr>
          <w:szCs w:val="24"/>
          <w:lang w:eastAsia="ru-RU"/>
        </w:rPr>
      </w:pPr>
      <w:r w:rsidRPr="00982557">
        <w:rPr>
          <w:i/>
          <w:szCs w:val="24"/>
          <w:lang w:eastAsia="ru-RU"/>
        </w:rPr>
        <w:lastRenderedPageBreak/>
        <w:t>Иван Дмитриевич Саблин</w:t>
      </w:r>
      <w:r w:rsidRPr="00982557">
        <w:rPr>
          <w:szCs w:val="24"/>
          <w:lang w:eastAsia="ru-RU"/>
        </w:rPr>
        <w:t>, канд. иск.,</w:t>
      </w:r>
      <w:r w:rsidR="003E613C" w:rsidRPr="00982557">
        <w:rPr>
          <w:szCs w:val="24"/>
          <w:lang w:eastAsia="ru-RU"/>
        </w:rPr>
        <w:t xml:space="preserve"> доцент Санкт-Петербургского государственного университета,</w:t>
      </w:r>
      <w:r w:rsidRPr="00982557">
        <w:rPr>
          <w:szCs w:val="24"/>
          <w:lang w:eastAsia="ru-RU"/>
        </w:rPr>
        <w:t xml:space="preserve"> старший </w:t>
      </w:r>
      <w:proofErr w:type="spellStart"/>
      <w:r w:rsidRPr="00982557">
        <w:rPr>
          <w:szCs w:val="24"/>
          <w:lang w:eastAsia="ru-RU"/>
        </w:rPr>
        <w:t>научн</w:t>
      </w:r>
      <w:proofErr w:type="spellEnd"/>
      <w:r w:rsidRPr="00982557">
        <w:rPr>
          <w:szCs w:val="24"/>
          <w:lang w:eastAsia="ru-RU"/>
        </w:rPr>
        <w:t>. сотр. Российского института истории искусств.</w:t>
      </w:r>
    </w:p>
    <w:p w14:paraId="1DD57745" w14:textId="77777777" w:rsidR="00982557" w:rsidRDefault="002257AD" w:rsidP="00982557">
      <w:pPr>
        <w:pStyle w:val="a3"/>
        <w:ind w:left="0" w:firstLine="0"/>
        <w:rPr>
          <w:szCs w:val="24"/>
          <w:lang w:eastAsia="ru-RU"/>
        </w:rPr>
      </w:pPr>
      <w:r w:rsidRPr="00982557">
        <w:rPr>
          <w:szCs w:val="24"/>
          <w:lang w:eastAsia="ru-RU"/>
        </w:rPr>
        <w:t>Синтез искусств и архитектура</w:t>
      </w:r>
    </w:p>
    <w:p w14:paraId="3E6DA402" w14:textId="3017ED23" w:rsidR="002257AD" w:rsidRPr="00982557" w:rsidRDefault="00982557" w:rsidP="00982557">
      <w:pPr>
        <w:pStyle w:val="a3"/>
        <w:ind w:left="0" w:firstLine="0"/>
        <w:rPr>
          <w:szCs w:val="24"/>
          <w:lang w:eastAsia="ru-RU"/>
        </w:rPr>
      </w:pPr>
      <w:r w:rsidRPr="00982557">
        <w:rPr>
          <w:b/>
          <w:i/>
          <w:szCs w:val="24"/>
          <w:lang w:eastAsia="ru-RU"/>
        </w:rPr>
        <w:t>16.00</w:t>
      </w:r>
      <w:r>
        <w:rPr>
          <w:szCs w:val="24"/>
          <w:lang w:eastAsia="ru-RU"/>
        </w:rPr>
        <w:t xml:space="preserve"> </w:t>
      </w:r>
      <w:r w:rsidR="002257AD" w:rsidRPr="00982557">
        <w:rPr>
          <w:i/>
          <w:szCs w:val="24"/>
          <w:lang w:eastAsia="ru-RU"/>
        </w:rPr>
        <w:t xml:space="preserve">Ирина Петровна </w:t>
      </w:r>
      <w:proofErr w:type="spellStart"/>
      <w:r w:rsidR="002257AD" w:rsidRPr="00982557">
        <w:rPr>
          <w:i/>
          <w:szCs w:val="24"/>
          <w:lang w:eastAsia="ru-RU"/>
        </w:rPr>
        <w:t>Сусидко</w:t>
      </w:r>
      <w:proofErr w:type="spellEnd"/>
      <w:r w:rsidR="00F17A2A" w:rsidRPr="00982557">
        <w:rPr>
          <w:szCs w:val="24"/>
          <w:lang w:eastAsia="ru-RU"/>
        </w:rPr>
        <w:t xml:space="preserve">, </w:t>
      </w:r>
      <w:proofErr w:type="spellStart"/>
      <w:r w:rsidR="00F17A2A" w:rsidRPr="00982557">
        <w:rPr>
          <w:szCs w:val="24"/>
          <w:lang w:eastAsia="ru-RU"/>
        </w:rPr>
        <w:t>докт</w:t>
      </w:r>
      <w:proofErr w:type="spellEnd"/>
      <w:r w:rsidR="002257AD" w:rsidRPr="00982557">
        <w:rPr>
          <w:szCs w:val="24"/>
          <w:lang w:eastAsia="ru-RU"/>
        </w:rPr>
        <w:t>. иск., проф., зав кафедрой  Российской Академии музыки им. Гнесиных</w:t>
      </w:r>
    </w:p>
    <w:p w14:paraId="0F39A703" w14:textId="20F1347A" w:rsidR="002257AD" w:rsidRPr="00982557" w:rsidRDefault="002257AD" w:rsidP="00982557">
      <w:pPr>
        <w:pStyle w:val="a3"/>
        <w:ind w:left="0" w:firstLine="0"/>
        <w:rPr>
          <w:szCs w:val="24"/>
          <w:lang w:eastAsia="ru-RU"/>
        </w:rPr>
      </w:pPr>
      <w:r w:rsidRPr="00982557">
        <w:rPr>
          <w:szCs w:val="24"/>
          <w:lang w:eastAsia="ru-RU"/>
        </w:rPr>
        <w:t xml:space="preserve">Содружество равных или борьба за первенство? О синтезе искусств в </w:t>
      </w:r>
      <w:r w:rsidR="00E65C37" w:rsidRPr="00982557">
        <w:rPr>
          <w:szCs w:val="24"/>
          <w:lang w:val="en-US" w:eastAsia="ru-RU"/>
        </w:rPr>
        <w:t>drama</w:t>
      </w:r>
      <w:r w:rsidR="00E65C37" w:rsidRPr="00982557">
        <w:rPr>
          <w:szCs w:val="24"/>
          <w:lang w:eastAsia="ru-RU"/>
        </w:rPr>
        <w:t xml:space="preserve"> </w:t>
      </w:r>
      <w:r w:rsidRPr="00982557">
        <w:rPr>
          <w:szCs w:val="24"/>
          <w:lang w:val="en-US" w:eastAsia="ru-RU"/>
        </w:rPr>
        <w:t>per</w:t>
      </w:r>
      <w:r w:rsidR="00E65C37" w:rsidRPr="00982557">
        <w:rPr>
          <w:szCs w:val="24"/>
          <w:lang w:eastAsia="ru-RU"/>
        </w:rPr>
        <w:t xml:space="preserve"> </w:t>
      </w:r>
      <w:proofErr w:type="spellStart"/>
      <w:r w:rsidRPr="00982557">
        <w:rPr>
          <w:szCs w:val="24"/>
          <w:lang w:val="en-US" w:eastAsia="ru-RU"/>
        </w:rPr>
        <w:t>musica</w:t>
      </w:r>
      <w:proofErr w:type="spellEnd"/>
      <w:r w:rsidR="00E65C37" w:rsidRPr="00982557">
        <w:rPr>
          <w:szCs w:val="24"/>
          <w:lang w:eastAsia="ru-RU"/>
        </w:rPr>
        <w:t xml:space="preserve"> </w:t>
      </w:r>
      <w:r w:rsidRPr="00982557">
        <w:rPr>
          <w:szCs w:val="24"/>
          <w:lang w:eastAsia="ru-RU"/>
        </w:rPr>
        <w:t xml:space="preserve"> </w:t>
      </w:r>
      <w:r w:rsidRPr="00982557">
        <w:rPr>
          <w:szCs w:val="24"/>
          <w:lang w:val="en-US" w:eastAsia="ru-RU"/>
        </w:rPr>
        <w:t>XVII</w:t>
      </w:r>
      <w:r w:rsidRPr="00982557">
        <w:rPr>
          <w:szCs w:val="24"/>
          <w:lang w:eastAsia="ru-RU"/>
        </w:rPr>
        <w:t xml:space="preserve"> – </w:t>
      </w:r>
      <w:r w:rsidRPr="00982557">
        <w:rPr>
          <w:szCs w:val="24"/>
          <w:lang w:val="en-US" w:eastAsia="ru-RU"/>
        </w:rPr>
        <w:t>XVIII</w:t>
      </w:r>
      <w:r w:rsidRPr="00982557">
        <w:rPr>
          <w:szCs w:val="24"/>
          <w:lang w:eastAsia="ru-RU"/>
        </w:rPr>
        <w:t xml:space="preserve"> веков </w:t>
      </w:r>
    </w:p>
    <w:p w14:paraId="024A2043" w14:textId="02938524" w:rsidR="002257AD" w:rsidRPr="00982557" w:rsidRDefault="00982557" w:rsidP="00982557">
      <w:pPr>
        <w:ind w:firstLine="0"/>
        <w:rPr>
          <w:szCs w:val="24"/>
          <w:lang w:eastAsia="ru-RU"/>
        </w:rPr>
      </w:pPr>
      <w:r w:rsidRPr="00982557">
        <w:rPr>
          <w:b/>
          <w:i/>
          <w:szCs w:val="24"/>
          <w:lang w:eastAsia="ru-RU"/>
        </w:rPr>
        <w:t>16.30</w:t>
      </w:r>
      <w:r>
        <w:rPr>
          <w:szCs w:val="24"/>
          <w:lang w:eastAsia="ru-RU"/>
        </w:rPr>
        <w:t xml:space="preserve"> </w:t>
      </w:r>
      <w:r w:rsidR="002257AD" w:rsidRPr="00982557">
        <w:rPr>
          <w:i/>
          <w:szCs w:val="24"/>
          <w:lang w:eastAsia="ru-RU"/>
        </w:rPr>
        <w:t xml:space="preserve">Лариса Николаевна </w:t>
      </w:r>
      <w:proofErr w:type="spellStart"/>
      <w:r w:rsidR="002257AD" w:rsidRPr="00982557">
        <w:rPr>
          <w:i/>
          <w:szCs w:val="24"/>
          <w:lang w:eastAsia="ru-RU"/>
        </w:rPr>
        <w:t>Березовчук</w:t>
      </w:r>
      <w:proofErr w:type="spellEnd"/>
      <w:r w:rsidR="002257AD" w:rsidRPr="00982557">
        <w:rPr>
          <w:szCs w:val="24"/>
          <w:lang w:eastAsia="ru-RU"/>
        </w:rPr>
        <w:t xml:space="preserve">, канд. иск.,  старший </w:t>
      </w:r>
      <w:proofErr w:type="spellStart"/>
      <w:r w:rsidR="002257AD" w:rsidRPr="00982557">
        <w:rPr>
          <w:szCs w:val="24"/>
          <w:lang w:eastAsia="ru-RU"/>
        </w:rPr>
        <w:t>научн</w:t>
      </w:r>
      <w:proofErr w:type="spellEnd"/>
      <w:r w:rsidR="002257AD" w:rsidRPr="00982557">
        <w:rPr>
          <w:szCs w:val="24"/>
          <w:lang w:eastAsia="ru-RU"/>
        </w:rPr>
        <w:t>. сотр. Российского института истории искусств.</w:t>
      </w:r>
    </w:p>
    <w:p w14:paraId="70C46382" w14:textId="77777777" w:rsidR="002257AD" w:rsidRPr="00982557" w:rsidRDefault="002257AD" w:rsidP="00982557">
      <w:pPr>
        <w:pStyle w:val="a3"/>
        <w:ind w:left="0" w:firstLine="0"/>
        <w:rPr>
          <w:b/>
          <w:i/>
          <w:szCs w:val="24"/>
          <w:lang w:eastAsia="ru-RU"/>
        </w:rPr>
      </w:pPr>
      <w:r w:rsidRPr="00982557">
        <w:rPr>
          <w:szCs w:val="24"/>
          <w:lang w:eastAsia="ru-RU"/>
        </w:rPr>
        <w:t xml:space="preserve">Когнитивный базис </w:t>
      </w:r>
      <w:proofErr w:type="spellStart"/>
      <w:r w:rsidRPr="00982557">
        <w:rPr>
          <w:szCs w:val="24"/>
          <w:lang w:eastAsia="ru-RU"/>
        </w:rPr>
        <w:t>киносинтеза</w:t>
      </w:r>
      <w:proofErr w:type="spellEnd"/>
      <w:r w:rsidRPr="00982557">
        <w:rPr>
          <w:szCs w:val="24"/>
          <w:lang w:eastAsia="ru-RU"/>
        </w:rPr>
        <w:t xml:space="preserve">. К постановке проблемы – </w:t>
      </w:r>
      <w:r w:rsidR="00073497" w:rsidRPr="00982557">
        <w:rPr>
          <w:b/>
          <w:i/>
          <w:szCs w:val="24"/>
          <w:lang w:eastAsia="ru-RU"/>
        </w:rPr>
        <w:t>16 час. 3</w:t>
      </w:r>
      <w:r w:rsidRPr="00982557">
        <w:rPr>
          <w:b/>
          <w:i/>
          <w:szCs w:val="24"/>
          <w:lang w:eastAsia="ru-RU"/>
        </w:rPr>
        <w:t>0 мин.</w:t>
      </w:r>
    </w:p>
    <w:p w14:paraId="392A62C6" w14:textId="77777777" w:rsidR="00506A50" w:rsidRPr="00982557" w:rsidRDefault="00506A50" w:rsidP="00C137E4">
      <w:pPr>
        <w:pStyle w:val="a3"/>
        <w:ind w:left="1069" w:firstLine="0"/>
        <w:rPr>
          <w:b/>
          <w:i/>
          <w:szCs w:val="24"/>
          <w:lang w:eastAsia="ru-RU"/>
        </w:rPr>
      </w:pPr>
    </w:p>
    <w:p w14:paraId="1EDEE4A1" w14:textId="77777777" w:rsidR="00982557" w:rsidRDefault="00982557" w:rsidP="00982557">
      <w:pPr>
        <w:pStyle w:val="a3"/>
        <w:ind w:left="0" w:firstLine="0"/>
        <w:rPr>
          <w:szCs w:val="24"/>
          <w:lang w:eastAsia="ru-RU"/>
        </w:rPr>
      </w:pPr>
      <w:r w:rsidRPr="00982557">
        <w:rPr>
          <w:b/>
          <w:i/>
          <w:szCs w:val="24"/>
          <w:lang w:eastAsia="ru-RU"/>
        </w:rPr>
        <w:t>17.00</w:t>
      </w:r>
      <w:r>
        <w:rPr>
          <w:i/>
          <w:szCs w:val="24"/>
          <w:lang w:eastAsia="ru-RU"/>
        </w:rPr>
        <w:t xml:space="preserve"> </w:t>
      </w:r>
      <w:r w:rsidR="00506A50" w:rsidRPr="00982557">
        <w:rPr>
          <w:i/>
          <w:szCs w:val="24"/>
          <w:lang w:eastAsia="ru-RU"/>
        </w:rPr>
        <w:t xml:space="preserve">Александр Аронович </w:t>
      </w:r>
      <w:proofErr w:type="spellStart"/>
      <w:r w:rsidR="00506A50" w:rsidRPr="00982557">
        <w:rPr>
          <w:i/>
          <w:szCs w:val="24"/>
          <w:lang w:eastAsia="ru-RU"/>
        </w:rPr>
        <w:t>Кнайфель</w:t>
      </w:r>
      <w:proofErr w:type="spellEnd"/>
      <w:r w:rsidR="00506A50" w:rsidRPr="00982557">
        <w:rPr>
          <w:szCs w:val="24"/>
          <w:lang w:eastAsia="ru-RU"/>
        </w:rPr>
        <w:t xml:space="preserve">, композитор – </w:t>
      </w:r>
      <w:r w:rsidR="00506A50" w:rsidRPr="00982557">
        <w:rPr>
          <w:i/>
          <w:szCs w:val="24"/>
          <w:lang w:eastAsia="ru-RU"/>
        </w:rPr>
        <w:t>Георгий Викторович Ковалевский</w:t>
      </w:r>
      <w:r w:rsidR="00506A50" w:rsidRPr="00982557">
        <w:rPr>
          <w:szCs w:val="24"/>
          <w:lang w:eastAsia="ru-RU"/>
        </w:rPr>
        <w:t>,  музыкальный критик, музыковед, канд. иск., науч. сотр. Российского института истории искусств.</w:t>
      </w:r>
    </w:p>
    <w:p w14:paraId="10AE8043" w14:textId="67F5C423" w:rsidR="00506A50" w:rsidRPr="00982557" w:rsidRDefault="00D967D7" w:rsidP="00982557">
      <w:pPr>
        <w:pStyle w:val="a3"/>
        <w:ind w:left="0" w:firstLine="0"/>
        <w:rPr>
          <w:szCs w:val="24"/>
          <w:lang w:eastAsia="ru-RU"/>
        </w:rPr>
      </w:pPr>
      <w:r w:rsidRPr="00982557">
        <w:rPr>
          <w:szCs w:val="24"/>
          <w:lang w:eastAsia="ru-RU"/>
        </w:rPr>
        <w:t xml:space="preserve">Музыка – как язык чуда. </w:t>
      </w:r>
      <w:r w:rsidR="00337175" w:rsidRPr="00982557">
        <w:rPr>
          <w:szCs w:val="24"/>
          <w:lang w:eastAsia="ru-RU"/>
        </w:rPr>
        <w:t xml:space="preserve">– </w:t>
      </w:r>
      <w:r w:rsidR="00337175" w:rsidRPr="00982557">
        <w:rPr>
          <w:b/>
          <w:i/>
          <w:szCs w:val="24"/>
          <w:lang w:eastAsia="ru-RU"/>
        </w:rPr>
        <w:t xml:space="preserve">17 час. </w:t>
      </w:r>
      <w:r w:rsidR="00073497" w:rsidRPr="00982557">
        <w:rPr>
          <w:b/>
          <w:i/>
          <w:szCs w:val="24"/>
          <w:lang w:eastAsia="ru-RU"/>
        </w:rPr>
        <w:t>0</w:t>
      </w:r>
      <w:r w:rsidR="00337175" w:rsidRPr="00982557">
        <w:rPr>
          <w:b/>
          <w:i/>
          <w:szCs w:val="24"/>
          <w:lang w:eastAsia="ru-RU"/>
        </w:rPr>
        <w:t>0 мин.</w:t>
      </w:r>
    </w:p>
    <w:p w14:paraId="117B53B3" w14:textId="77777777" w:rsidR="002257AD" w:rsidRPr="00982557" w:rsidRDefault="002257AD" w:rsidP="00C137E4">
      <w:pPr>
        <w:pStyle w:val="a3"/>
        <w:ind w:left="1069" w:firstLine="0"/>
        <w:rPr>
          <w:szCs w:val="24"/>
          <w:lang w:eastAsia="ru-RU"/>
        </w:rPr>
      </w:pPr>
    </w:p>
    <w:p w14:paraId="4346A6D6" w14:textId="77777777" w:rsidR="00337175" w:rsidRPr="00982557" w:rsidRDefault="00337175" w:rsidP="00245059">
      <w:pPr>
        <w:pStyle w:val="a3"/>
        <w:ind w:left="0" w:firstLine="0"/>
        <w:rPr>
          <w:b/>
          <w:i/>
          <w:szCs w:val="24"/>
          <w:u w:val="single"/>
          <w:lang w:eastAsia="ru-RU"/>
        </w:rPr>
      </w:pPr>
    </w:p>
    <w:p w14:paraId="087B2B0D" w14:textId="77777777" w:rsidR="002257AD" w:rsidRPr="00982557" w:rsidRDefault="002257AD" w:rsidP="00C137E4">
      <w:pPr>
        <w:pStyle w:val="a3"/>
        <w:ind w:left="1069" w:firstLine="0"/>
        <w:rPr>
          <w:szCs w:val="24"/>
          <w:lang w:eastAsia="ru-RU"/>
        </w:rPr>
      </w:pPr>
      <w:r w:rsidRPr="00982557">
        <w:rPr>
          <w:b/>
          <w:i/>
          <w:szCs w:val="24"/>
          <w:u w:val="single"/>
          <w:lang w:eastAsia="ru-RU"/>
        </w:rPr>
        <w:t>Вторник</w:t>
      </w:r>
      <w:r w:rsidRPr="00982557">
        <w:rPr>
          <w:b/>
          <w:i/>
          <w:szCs w:val="24"/>
          <w:lang w:eastAsia="ru-RU"/>
        </w:rPr>
        <w:t xml:space="preserve"> 24 мая. 11 часов</w:t>
      </w:r>
      <w:r w:rsidRPr="00982557">
        <w:rPr>
          <w:szCs w:val="24"/>
          <w:lang w:eastAsia="ru-RU"/>
        </w:rPr>
        <w:t xml:space="preserve">. </w:t>
      </w:r>
      <w:r w:rsidRPr="00982557">
        <w:rPr>
          <w:i/>
          <w:szCs w:val="24"/>
          <w:lang w:eastAsia="ru-RU"/>
        </w:rPr>
        <w:t>Белый зал</w:t>
      </w:r>
    </w:p>
    <w:p w14:paraId="782F33E3" w14:textId="77777777" w:rsidR="002257AD" w:rsidRPr="00982557" w:rsidRDefault="002257AD" w:rsidP="002C75E5">
      <w:pPr>
        <w:ind w:left="709" w:firstLine="0"/>
        <w:rPr>
          <w:szCs w:val="24"/>
          <w:lang w:eastAsia="ru-RU"/>
        </w:rPr>
      </w:pPr>
    </w:p>
    <w:p w14:paraId="45E68513" w14:textId="49165971" w:rsidR="002257AD" w:rsidRPr="00982557" w:rsidRDefault="00982557" w:rsidP="00982557">
      <w:pPr>
        <w:pStyle w:val="a3"/>
        <w:ind w:left="0" w:firstLine="0"/>
        <w:rPr>
          <w:szCs w:val="24"/>
          <w:lang w:eastAsia="ru-RU"/>
        </w:rPr>
      </w:pPr>
      <w:r w:rsidRPr="00982557">
        <w:rPr>
          <w:b/>
          <w:i/>
          <w:szCs w:val="24"/>
          <w:lang w:eastAsia="ru-RU"/>
        </w:rPr>
        <w:t>11.00</w:t>
      </w:r>
      <w:r>
        <w:rPr>
          <w:i/>
          <w:szCs w:val="24"/>
          <w:lang w:eastAsia="ru-RU"/>
        </w:rPr>
        <w:t xml:space="preserve"> </w:t>
      </w:r>
      <w:r w:rsidR="002257AD" w:rsidRPr="00982557">
        <w:rPr>
          <w:i/>
          <w:szCs w:val="24"/>
          <w:lang w:eastAsia="ru-RU"/>
        </w:rPr>
        <w:t>Галина Александровна Безуглая</w:t>
      </w:r>
      <w:r w:rsidR="00F17A2A" w:rsidRPr="00982557">
        <w:rPr>
          <w:szCs w:val="24"/>
          <w:lang w:eastAsia="ru-RU"/>
        </w:rPr>
        <w:t xml:space="preserve">, </w:t>
      </w:r>
      <w:proofErr w:type="spellStart"/>
      <w:r w:rsidR="00F17A2A" w:rsidRPr="00982557">
        <w:rPr>
          <w:szCs w:val="24"/>
          <w:lang w:eastAsia="ru-RU"/>
        </w:rPr>
        <w:t>докт</w:t>
      </w:r>
      <w:proofErr w:type="spellEnd"/>
      <w:r w:rsidR="002257AD" w:rsidRPr="00982557">
        <w:rPr>
          <w:szCs w:val="24"/>
          <w:lang w:eastAsia="ru-RU"/>
        </w:rPr>
        <w:t>. иск., зав. кафедрой Академии Русского балета им. А.Я Вагановой</w:t>
      </w:r>
    </w:p>
    <w:p w14:paraId="378BFC40" w14:textId="65DA9F8A" w:rsidR="002257AD" w:rsidRPr="00982557" w:rsidRDefault="002257AD" w:rsidP="00982557">
      <w:pPr>
        <w:pStyle w:val="a3"/>
        <w:ind w:left="0" w:firstLine="0"/>
        <w:rPr>
          <w:szCs w:val="24"/>
          <w:lang w:eastAsia="ru-RU"/>
        </w:rPr>
      </w:pPr>
      <w:r w:rsidRPr="00982557">
        <w:rPr>
          <w:szCs w:val="24"/>
          <w:lang w:eastAsia="ru-RU"/>
        </w:rPr>
        <w:t>О</w:t>
      </w:r>
      <w:r w:rsidR="00E65C37" w:rsidRPr="00982557">
        <w:rPr>
          <w:szCs w:val="24"/>
          <w:lang w:eastAsia="ru-RU"/>
        </w:rPr>
        <w:t xml:space="preserve"> «Новом чуде гармонии» Эмилио де</w:t>
      </w:r>
      <w:r w:rsidRPr="00982557">
        <w:rPr>
          <w:szCs w:val="24"/>
          <w:lang w:eastAsia="ru-RU"/>
        </w:rPr>
        <w:t xml:space="preserve"> Кавальери </w:t>
      </w:r>
    </w:p>
    <w:p w14:paraId="1058EEA2" w14:textId="77777777" w:rsidR="002257AD" w:rsidRPr="00982557" w:rsidRDefault="002257AD" w:rsidP="00FE5FE7">
      <w:pPr>
        <w:rPr>
          <w:szCs w:val="24"/>
          <w:lang w:eastAsia="ru-RU"/>
        </w:rPr>
      </w:pPr>
    </w:p>
    <w:p w14:paraId="47C54AB7" w14:textId="77777777" w:rsidR="00982557" w:rsidRDefault="002257AD" w:rsidP="00982557">
      <w:pPr>
        <w:pStyle w:val="a3"/>
        <w:numPr>
          <w:ilvl w:val="1"/>
          <w:numId w:val="13"/>
        </w:numPr>
        <w:rPr>
          <w:szCs w:val="24"/>
          <w:lang w:eastAsia="ru-RU"/>
        </w:rPr>
      </w:pPr>
      <w:r w:rsidRPr="00982557">
        <w:rPr>
          <w:i/>
          <w:szCs w:val="24"/>
          <w:lang w:eastAsia="ru-RU"/>
        </w:rPr>
        <w:t xml:space="preserve">Елена Владимировна </w:t>
      </w:r>
      <w:proofErr w:type="spellStart"/>
      <w:r w:rsidRPr="00982557">
        <w:rPr>
          <w:i/>
          <w:szCs w:val="24"/>
          <w:lang w:eastAsia="ru-RU"/>
        </w:rPr>
        <w:t>Ровенко</w:t>
      </w:r>
      <w:proofErr w:type="spellEnd"/>
      <w:r w:rsidRPr="00982557">
        <w:rPr>
          <w:szCs w:val="24"/>
          <w:lang w:eastAsia="ru-RU"/>
        </w:rPr>
        <w:t xml:space="preserve">, канд. иск., доцент Московской государственной консерватории им. </w:t>
      </w:r>
      <w:proofErr w:type="spellStart"/>
      <w:r w:rsidRPr="00982557">
        <w:rPr>
          <w:szCs w:val="24"/>
          <w:lang w:eastAsia="ru-RU"/>
        </w:rPr>
        <w:t>П.И.Чайковского</w:t>
      </w:r>
      <w:proofErr w:type="spellEnd"/>
      <w:r w:rsidRPr="00982557">
        <w:rPr>
          <w:szCs w:val="24"/>
          <w:lang w:eastAsia="ru-RU"/>
        </w:rPr>
        <w:t>.</w:t>
      </w:r>
    </w:p>
    <w:p w14:paraId="02A06A0A" w14:textId="76D03B6C" w:rsidR="002257AD" w:rsidRPr="00982557" w:rsidRDefault="00827D28" w:rsidP="00982557">
      <w:pPr>
        <w:pStyle w:val="a3"/>
        <w:ind w:left="0" w:firstLine="0"/>
        <w:rPr>
          <w:szCs w:val="24"/>
          <w:lang w:eastAsia="ru-RU"/>
        </w:rPr>
      </w:pPr>
      <w:r w:rsidRPr="00982557">
        <w:rPr>
          <w:szCs w:val="24"/>
          <w:lang w:eastAsia="ru-RU"/>
        </w:rPr>
        <w:t xml:space="preserve"> </w:t>
      </w:r>
      <w:r w:rsidR="002257AD" w:rsidRPr="00982557">
        <w:rPr>
          <w:szCs w:val="24"/>
          <w:lang w:eastAsia="ru-RU"/>
        </w:rPr>
        <w:t xml:space="preserve">О современных стратегиях изучения феномена музыкальности в изобразительном искусстве. </w:t>
      </w:r>
    </w:p>
    <w:p w14:paraId="5F10ADEA" w14:textId="77777777" w:rsidR="002257AD" w:rsidRPr="00982557" w:rsidRDefault="002257AD" w:rsidP="00FE5FE7">
      <w:pPr>
        <w:pStyle w:val="a3"/>
        <w:ind w:left="1069" w:firstLine="0"/>
        <w:rPr>
          <w:szCs w:val="24"/>
          <w:lang w:eastAsia="ru-RU"/>
        </w:rPr>
      </w:pPr>
    </w:p>
    <w:p w14:paraId="1DECD144" w14:textId="2D84A27C" w:rsidR="002257AD" w:rsidRPr="00982557" w:rsidRDefault="00982557" w:rsidP="00982557">
      <w:pPr>
        <w:pStyle w:val="a3"/>
        <w:ind w:left="0" w:firstLine="0"/>
        <w:rPr>
          <w:szCs w:val="24"/>
          <w:lang w:eastAsia="ru-RU"/>
        </w:rPr>
      </w:pPr>
      <w:r w:rsidRPr="00982557">
        <w:rPr>
          <w:b/>
          <w:i/>
          <w:szCs w:val="24"/>
          <w:lang w:eastAsia="ru-RU"/>
        </w:rPr>
        <w:t>12.00</w:t>
      </w:r>
      <w:r>
        <w:rPr>
          <w:i/>
          <w:szCs w:val="24"/>
          <w:lang w:eastAsia="ru-RU"/>
        </w:rPr>
        <w:t xml:space="preserve"> </w:t>
      </w:r>
      <w:r w:rsidR="002257AD" w:rsidRPr="00982557">
        <w:rPr>
          <w:i/>
          <w:szCs w:val="24"/>
          <w:lang w:eastAsia="ru-RU"/>
        </w:rPr>
        <w:t>Алексей Васильевич Парин</w:t>
      </w:r>
      <w:r w:rsidR="002257AD" w:rsidRPr="00982557">
        <w:rPr>
          <w:szCs w:val="24"/>
          <w:lang w:eastAsia="ru-RU"/>
        </w:rPr>
        <w:t>, театровед, музыкальный критик, поэт, либреттист, переводчик, редактор.</w:t>
      </w:r>
    </w:p>
    <w:p w14:paraId="1BE709FB" w14:textId="4F87F88D" w:rsidR="002257AD" w:rsidRDefault="002257AD" w:rsidP="00982557">
      <w:pPr>
        <w:pStyle w:val="a3"/>
        <w:ind w:left="0" w:firstLine="0"/>
        <w:rPr>
          <w:szCs w:val="24"/>
          <w:lang w:eastAsia="ru-RU"/>
        </w:rPr>
      </w:pPr>
      <w:r w:rsidRPr="00982557">
        <w:rPr>
          <w:szCs w:val="24"/>
          <w:lang w:eastAsia="ru-RU"/>
        </w:rPr>
        <w:t xml:space="preserve">Знаки незримого в музыкальном театре: постановки-инсталляции режиссеров-авангардистов </w:t>
      </w:r>
      <w:r w:rsidRPr="00982557">
        <w:rPr>
          <w:szCs w:val="24"/>
          <w:lang w:val="en-US" w:eastAsia="ru-RU"/>
        </w:rPr>
        <w:t>XXI</w:t>
      </w:r>
      <w:r w:rsidRPr="00982557">
        <w:rPr>
          <w:szCs w:val="24"/>
          <w:lang w:eastAsia="ru-RU"/>
        </w:rPr>
        <w:t xml:space="preserve"> века (Ромео </w:t>
      </w:r>
      <w:proofErr w:type="spellStart"/>
      <w:r w:rsidRPr="00982557">
        <w:rPr>
          <w:szCs w:val="24"/>
          <w:lang w:eastAsia="ru-RU"/>
        </w:rPr>
        <w:t>Кастеллуччи</w:t>
      </w:r>
      <w:proofErr w:type="spellEnd"/>
      <w:r w:rsidRPr="00982557">
        <w:rPr>
          <w:szCs w:val="24"/>
          <w:lang w:eastAsia="ru-RU"/>
        </w:rPr>
        <w:t xml:space="preserve">, Роберт Уилсон и Питер </w:t>
      </w:r>
      <w:proofErr w:type="spellStart"/>
      <w:r w:rsidRPr="00982557">
        <w:rPr>
          <w:szCs w:val="24"/>
          <w:lang w:eastAsia="ru-RU"/>
        </w:rPr>
        <w:t>Селларс</w:t>
      </w:r>
      <w:proofErr w:type="spellEnd"/>
      <w:r w:rsidRPr="00982557">
        <w:rPr>
          <w:szCs w:val="24"/>
          <w:lang w:eastAsia="ru-RU"/>
        </w:rPr>
        <w:t xml:space="preserve"> с Теодором </w:t>
      </w:r>
      <w:proofErr w:type="spellStart"/>
      <w:r w:rsidRPr="00982557">
        <w:rPr>
          <w:szCs w:val="24"/>
          <w:lang w:eastAsia="ru-RU"/>
        </w:rPr>
        <w:t>Курентзисом</w:t>
      </w:r>
      <w:proofErr w:type="spellEnd"/>
      <w:r w:rsidRPr="00982557">
        <w:rPr>
          <w:szCs w:val="24"/>
          <w:lang w:eastAsia="ru-RU"/>
        </w:rPr>
        <w:t xml:space="preserve">) </w:t>
      </w:r>
    </w:p>
    <w:p w14:paraId="2E571ADB" w14:textId="77777777" w:rsidR="00982557" w:rsidRPr="00982557" w:rsidRDefault="00982557" w:rsidP="00982557">
      <w:pPr>
        <w:pStyle w:val="a3"/>
        <w:ind w:left="0" w:firstLine="0"/>
        <w:rPr>
          <w:szCs w:val="24"/>
          <w:lang w:eastAsia="ru-RU"/>
        </w:rPr>
      </w:pPr>
    </w:p>
    <w:p w14:paraId="01309C77" w14:textId="77777777" w:rsidR="00982557" w:rsidRDefault="002257AD" w:rsidP="00982557">
      <w:pPr>
        <w:pStyle w:val="a3"/>
        <w:numPr>
          <w:ilvl w:val="1"/>
          <w:numId w:val="14"/>
        </w:numPr>
        <w:rPr>
          <w:szCs w:val="24"/>
          <w:lang w:eastAsia="ru-RU"/>
        </w:rPr>
      </w:pPr>
      <w:r w:rsidRPr="00982557">
        <w:rPr>
          <w:i/>
          <w:szCs w:val="24"/>
          <w:lang w:eastAsia="ru-RU"/>
        </w:rPr>
        <w:t>Светлана Ильинична Савенко</w:t>
      </w:r>
      <w:r w:rsidRPr="00982557">
        <w:rPr>
          <w:szCs w:val="24"/>
          <w:lang w:eastAsia="ru-RU"/>
        </w:rPr>
        <w:t xml:space="preserve">, </w:t>
      </w:r>
      <w:proofErr w:type="spellStart"/>
      <w:r w:rsidRPr="00982557">
        <w:rPr>
          <w:szCs w:val="24"/>
          <w:lang w:eastAsia="ru-RU"/>
        </w:rPr>
        <w:t>докт</w:t>
      </w:r>
      <w:proofErr w:type="spellEnd"/>
      <w:r w:rsidRPr="00982557">
        <w:rPr>
          <w:szCs w:val="24"/>
          <w:lang w:eastAsia="ru-RU"/>
        </w:rPr>
        <w:t>. иск., ведущи</w:t>
      </w:r>
      <w:r w:rsidR="00982557">
        <w:rPr>
          <w:szCs w:val="24"/>
          <w:lang w:eastAsia="ru-RU"/>
        </w:rPr>
        <w:t xml:space="preserve">й </w:t>
      </w:r>
      <w:proofErr w:type="spellStart"/>
      <w:r w:rsidR="00982557">
        <w:rPr>
          <w:szCs w:val="24"/>
          <w:lang w:eastAsia="ru-RU"/>
        </w:rPr>
        <w:t>научн</w:t>
      </w:r>
      <w:proofErr w:type="spellEnd"/>
      <w:r w:rsidR="00982557">
        <w:rPr>
          <w:szCs w:val="24"/>
          <w:lang w:eastAsia="ru-RU"/>
        </w:rPr>
        <w:t xml:space="preserve">. сотр. Государственного </w:t>
      </w:r>
      <w:r w:rsidRPr="00982557">
        <w:rPr>
          <w:szCs w:val="24"/>
          <w:lang w:eastAsia="ru-RU"/>
        </w:rPr>
        <w:t>института искусствознания.</w:t>
      </w:r>
    </w:p>
    <w:p w14:paraId="28074729" w14:textId="3F596464" w:rsidR="002257AD" w:rsidRPr="00982557" w:rsidRDefault="002257AD" w:rsidP="00982557">
      <w:pPr>
        <w:pStyle w:val="a3"/>
        <w:ind w:left="540" w:firstLine="0"/>
        <w:rPr>
          <w:szCs w:val="24"/>
          <w:lang w:eastAsia="ru-RU"/>
        </w:rPr>
      </w:pPr>
      <w:r w:rsidRPr="00982557">
        <w:rPr>
          <w:szCs w:val="24"/>
          <w:lang w:eastAsia="ru-RU"/>
        </w:rPr>
        <w:t xml:space="preserve"> «Вторая практика» Сальваторе </w:t>
      </w:r>
      <w:proofErr w:type="spellStart"/>
      <w:r w:rsidRPr="00982557">
        <w:rPr>
          <w:szCs w:val="24"/>
          <w:lang w:eastAsia="ru-RU"/>
        </w:rPr>
        <w:t>Шьяррино</w:t>
      </w:r>
      <w:proofErr w:type="spellEnd"/>
      <w:r w:rsidRPr="00982557">
        <w:rPr>
          <w:szCs w:val="24"/>
          <w:lang w:eastAsia="ru-RU"/>
        </w:rPr>
        <w:t>: опера «Лживый свет моих очей»</w:t>
      </w:r>
      <w:r w:rsidR="00982557">
        <w:rPr>
          <w:szCs w:val="24"/>
          <w:lang w:eastAsia="ru-RU"/>
        </w:rPr>
        <w:t xml:space="preserve"> </w:t>
      </w:r>
    </w:p>
    <w:p w14:paraId="3A41AF6F" w14:textId="77777777" w:rsidR="002257AD" w:rsidRPr="00982557" w:rsidRDefault="002257AD" w:rsidP="00735458">
      <w:pPr>
        <w:rPr>
          <w:szCs w:val="24"/>
          <w:lang w:eastAsia="ru-RU"/>
        </w:rPr>
      </w:pPr>
    </w:p>
    <w:p w14:paraId="04F4105E" w14:textId="7EF52C46" w:rsidR="002257AD" w:rsidRPr="00982557" w:rsidRDefault="00982557" w:rsidP="00982557">
      <w:pPr>
        <w:pStyle w:val="a3"/>
        <w:ind w:left="0" w:firstLine="0"/>
        <w:rPr>
          <w:szCs w:val="24"/>
          <w:lang w:eastAsia="ru-RU"/>
        </w:rPr>
      </w:pPr>
      <w:r w:rsidRPr="00982557">
        <w:rPr>
          <w:b/>
          <w:szCs w:val="24"/>
          <w:lang w:eastAsia="ru-RU"/>
        </w:rPr>
        <w:t>13.00</w:t>
      </w:r>
      <w:r>
        <w:rPr>
          <w:szCs w:val="24"/>
          <w:lang w:eastAsia="ru-RU"/>
        </w:rPr>
        <w:t xml:space="preserve"> </w:t>
      </w:r>
      <w:r w:rsidR="002257AD" w:rsidRPr="00982557">
        <w:rPr>
          <w:i/>
          <w:szCs w:val="24"/>
          <w:lang w:eastAsia="ru-RU"/>
        </w:rPr>
        <w:t>Светлана Витальевна Лаврова</w:t>
      </w:r>
      <w:r w:rsidR="002257AD" w:rsidRPr="00982557">
        <w:rPr>
          <w:szCs w:val="24"/>
          <w:lang w:eastAsia="ru-RU"/>
        </w:rPr>
        <w:t xml:space="preserve">, </w:t>
      </w:r>
      <w:proofErr w:type="spellStart"/>
      <w:r w:rsidR="002257AD" w:rsidRPr="00982557">
        <w:rPr>
          <w:szCs w:val="24"/>
          <w:lang w:eastAsia="ru-RU"/>
        </w:rPr>
        <w:t>докт</w:t>
      </w:r>
      <w:proofErr w:type="spellEnd"/>
      <w:r w:rsidR="002257AD" w:rsidRPr="00982557">
        <w:rPr>
          <w:szCs w:val="24"/>
          <w:lang w:eastAsia="ru-RU"/>
        </w:rPr>
        <w:t xml:space="preserve">. иск., проректор по научной работе Академии русского балета им. </w:t>
      </w:r>
      <w:proofErr w:type="spellStart"/>
      <w:r w:rsidR="002257AD" w:rsidRPr="00982557">
        <w:rPr>
          <w:szCs w:val="24"/>
          <w:lang w:eastAsia="ru-RU"/>
        </w:rPr>
        <w:t>А.Я.Вагановой</w:t>
      </w:r>
      <w:proofErr w:type="spellEnd"/>
      <w:r w:rsidR="002257AD" w:rsidRPr="00982557">
        <w:rPr>
          <w:szCs w:val="24"/>
          <w:lang w:eastAsia="ru-RU"/>
        </w:rPr>
        <w:t>.</w:t>
      </w:r>
    </w:p>
    <w:p w14:paraId="22248DDD" w14:textId="2F34D79F" w:rsidR="002257AD" w:rsidRPr="00982557" w:rsidRDefault="002257AD" w:rsidP="00982557">
      <w:pPr>
        <w:pStyle w:val="a3"/>
        <w:ind w:left="0" w:firstLine="0"/>
        <w:rPr>
          <w:szCs w:val="24"/>
          <w:lang w:eastAsia="ru-RU"/>
        </w:rPr>
      </w:pPr>
      <w:r w:rsidRPr="00982557">
        <w:rPr>
          <w:szCs w:val="24"/>
          <w:lang w:eastAsia="ru-RU"/>
        </w:rPr>
        <w:t xml:space="preserve">О новых технологиях в музыкальном театре Хааса и </w:t>
      </w:r>
      <w:proofErr w:type="spellStart"/>
      <w:r w:rsidRPr="00982557">
        <w:rPr>
          <w:szCs w:val="24"/>
          <w:lang w:eastAsia="ru-RU"/>
        </w:rPr>
        <w:t>Фуррера</w:t>
      </w:r>
      <w:proofErr w:type="spellEnd"/>
      <w:r w:rsidRPr="00982557">
        <w:rPr>
          <w:szCs w:val="24"/>
          <w:lang w:eastAsia="ru-RU"/>
        </w:rPr>
        <w:t xml:space="preserve"> </w:t>
      </w:r>
    </w:p>
    <w:p w14:paraId="31FC0BE4" w14:textId="77777777" w:rsidR="002257AD" w:rsidRPr="00982557" w:rsidRDefault="002257AD" w:rsidP="0043272B">
      <w:pPr>
        <w:rPr>
          <w:b/>
          <w:i/>
          <w:szCs w:val="24"/>
          <w:lang w:eastAsia="ru-RU"/>
        </w:rPr>
      </w:pPr>
      <w:r w:rsidRPr="00982557">
        <w:rPr>
          <w:b/>
          <w:i/>
          <w:szCs w:val="24"/>
          <w:lang w:eastAsia="ru-RU"/>
        </w:rPr>
        <w:t>13:30 – 15:00.  Обед</w:t>
      </w:r>
    </w:p>
    <w:p w14:paraId="2D610564" w14:textId="619C78CF" w:rsidR="002257AD" w:rsidRPr="00982557" w:rsidRDefault="002257AD" w:rsidP="00982557">
      <w:pPr>
        <w:tabs>
          <w:tab w:val="left" w:pos="2110"/>
        </w:tabs>
        <w:ind w:firstLine="0"/>
        <w:rPr>
          <w:szCs w:val="24"/>
          <w:lang w:eastAsia="ru-RU"/>
        </w:rPr>
      </w:pPr>
    </w:p>
    <w:p w14:paraId="18CCF5B3" w14:textId="77777777" w:rsidR="00982557" w:rsidRDefault="00982557" w:rsidP="00982557">
      <w:pPr>
        <w:pStyle w:val="a3"/>
        <w:ind w:left="0" w:firstLine="0"/>
        <w:rPr>
          <w:szCs w:val="24"/>
          <w:lang w:eastAsia="ru-RU"/>
        </w:rPr>
      </w:pPr>
      <w:r>
        <w:rPr>
          <w:i/>
          <w:szCs w:val="24"/>
          <w:lang w:eastAsia="ru-RU"/>
        </w:rPr>
        <w:t xml:space="preserve">15.00 </w:t>
      </w:r>
      <w:r w:rsidR="002257AD" w:rsidRPr="00982557">
        <w:rPr>
          <w:i/>
          <w:szCs w:val="24"/>
          <w:lang w:eastAsia="ru-RU"/>
        </w:rPr>
        <w:t xml:space="preserve">Ярослав Игоревич </w:t>
      </w:r>
      <w:proofErr w:type="spellStart"/>
      <w:r w:rsidR="002257AD" w:rsidRPr="00982557">
        <w:rPr>
          <w:i/>
          <w:szCs w:val="24"/>
          <w:lang w:eastAsia="ru-RU"/>
        </w:rPr>
        <w:t>Станишевский</w:t>
      </w:r>
      <w:proofErr w:type="spellEnd"/>
      <w:r w:rsidR="002257AD" w:rsidRPr="00982557">
        <w:rPr>
          <w:i/>
          <w:szCs w:val="24"/>
          <w:lang w:eastAsia="ru-RU"/>
        </w:rPr>
        <w:t>,</w:t>
      </w:r>
      <w:r w:rsidR="002257AD" w:rsidRPr="00982557">
        <w:rPr>
          <w:szCs w:val="24"/>
          <w:lang w:eastAsia="ru-RU"/>
        </w:rPr>
        <w:t xml:space="preserve"> ред. научно-аналитического отдела Московской государственной консерватории им. </w:t>
      </w:r>
      <w:proofErr w:type="spellStart"/>
      <w:r w:rsidR="002257AD" w:rsidRPr="00982557">
        <w:rPr>
          <w:szCs w:val="24"/>
          <w:lang w:eastAsia="ru-RU"/>
        </w:rPr>
        <w:t>П.И.Чайковского</w:t>
      </w:r>
      <w:proofErr w:type="spellEnd"/>
      <w:r w:rsidR="002257AD" w:rsidRPr="00982557">
        <w:rPr>
          <w:szCs w:val="24"/>
          <w:lang w:eastAsia="ru-RU"/>
        </w:rPr>
        <w:t>.</w:t>
      </w:r>
    </w:p>
    <w:p w14:paraId="129E30A0" w14:textId="6A109E56" w:rsidR="002257AD" w:rsidRPr="00982557" w:rsidRDefault="002257AD" w:rsidP="00982557">
      <w:pPr>
        <w:pStyle w:val="a3"/>
        <w:ind w:left="0" w:firstLine="0"/>
        <w:rPr>
          <w:szCs w:val="24"/>
          <w:lang w:eastAsia="ru-RU"/>
        </w:rPr>
      </w:pPr>
      <w:r w:rsidRPr="00982557">
        <w:rPr>
          <w:szCs w:val="24"/>
          <w:lang w:eastAsia="ru-RU"/>
        </w:rPr>
        <w:t xml:space="preserve">Технология искусственного интеллекта в художественной практике как новая форма коллективного творчества. </w:t>
      </w:r>
    </w:p>
    <w:p w14:paraId="59BC1A9A" w14:textId="77777777" w:rsidR="002257AD" w:rsidRPr="00982557" w:rsidRDefault="002257AD" w:rsidP="0083470B">
      <w:pPr>
        <w:rPr>
          <w:szCs w:val="24"/>
          <w:lang w:eastAsia="ru-RU"/>
        </w:rPr>
      </w:pPr>
    </w:p>
    <w:p w14:paraId="205573CB" w14:textId="36BEA50C" w:rsidR="002257AD" w:rsidRPr="00982557" w:rsidRDefault="002257AD" w:rsidP="00982557">
      <w:pPr>
        <w:pStyle w:val="a3"/>
        <w:numPr>
          <w:ilvl w:val="1"/>
          <w:numId w:val="15"/>
        </w:numPr>
        <w:rPr>
          <w:szCs w:val="24"/>
          <w:lang w:eastAsia="ru-RU"/>
        </w:rPr>
      </w:pPr>
      <w:r w:rsidRPr="00982557">
        <w:rPr>
          <w:i/>
          <w:szCs w:val="24"/>
          <w:lang w:eastAsia="ru-RU"/>
        </w:rPr>
        <w:t>Ольга Анатольевна Скрынникова</w:t>
      </w:r>
      <w:r w:rsidR="009F020B" w:rsidRPr="00982557">
        <w:rPr>
          <w:szCs w:val="24"/>
          <w:lang w:eastAsia="ru-RU"/>
        </w:rPr>
        <w:t xml:space="preserve">, канд. </w:t>
      </w:r>
      <w:r w:rsidRPr="00982557">
        <w:rPr>
          <w:szCs w:val="24"/>
          <w:lang w:eastAsia="ru-RU"/>
        </w:rPr>
        <w:t>иск., проф. Воронежского государственного института искусств.</w:t>
      </w:r>
    </w:p>
    <w:p w14:paraId="0947F12A" w14:textId="78BED760" w:rsidR="002257AD" w:rsidRPr="00982557" w:rsidRDefault="002257AD" w:rsidP="00982557">
      <w:pPr>
        <w:pStyle w:val="a3"/>
        <w:ind w:left="0" w:firstLine="0"/>
        <w:rPr>
          <w:b/>
          <w:i/>
          <w:szCs w:val="24"/>
          <w:lang w:eastAsia="ru-RU"/>
        </w:rPr>
      </w:pPr>
      <w:r w:rsidRPr="00982557">
        <w:rPr>
          <w:szCs w:val="24"/>
          <w:lang w:eastAsia="ru-RU"/>
        </w:rPr>
        <w:t xml:space="preserve"> Язык взаимодействия искусств в балете </w:t>
      </w:r>
      <w:proofErr w:type="spellStart"/>
      <w:r w:rsidRPr="00982557">
        <w:rPr>
          <w:szCs w:val="24"/>
          <w:lang w:eastAsia="ru-RU"/>
        </w:rPr>
        <w:t>Кристал</w:t>
      </w:r>
      <w:proofErr w:type="spellEnd"/>
      <w:r w:rsidRPr="00982557">
        <w:rPr>
          <w:szCs w:val="24"/>
          <w:lang w:eastAsia="ru-RU"/>
        </w:rPr>
        <w:t xml:space="preserve"> </w:t>
      </w:r>
      <w:proofErr w:type="spellStart"/>
      <w:r w:rsidRPr="00982557">
        <w:rPr>
          <w:szCs w:val="24"/>
          <w:lang w:eastAsia="ru-RU"/>
        </w:rPr>
        <w:t>Пайт</w:t>
      </w:r>
      <w:proofErr w:type="spellEnd"/>
      <w:r w:rsidRPr="00982557">
        <w:rPr>
          <w:szCs w:val="24"/>
          <w:lang w:eastAsia="ru-RU"/>
        </w:rPr>
        <w:t xml:space="preserve"> «Времена года» </w:t>
      </w:r>
    </w:p>
    <w:p w14:paraId="27FB9780" w14:textId="77777777" w:rsidR="00B7776E" w:rsidRPr="00982557" w:rsidRDefault="00B7776E" w:rsidP="0083470B">
      <w:pPr>
        <w:pStyle w:val="a3"/>
        <w:ind w:left="1069" w:firstLine="0"/>
        <w:rPr>
          <w:b/>
          <w:i/>
          <w:szCs w:val="24"/>
          <w:lang w:eastAsia="ru-RU"/>
        </w:rPr>
      </w:pPr>
    </w:p>
    <w:p w14:paraId="4F69F1B2" w14:textId="77777777" w:rsidR="00982557" w:rsidRDefault="00982557" w:rsidP="00982557">
      <w:pPr>
        <w:pStyle w:val="a3"/>
        <w:ind w:left="0" w:firstLine="0"/>
        <w:rPr>
          <w:szCs w:val="24"/>
          <w:lang w:eastAsia="ru-RU"/>
        </w:rPr>
      </w:pPr>
      <w:r>
        <w:rPr>
          <w:i/>
          <w:szCs w:val="24"/>
          <w:lang w:eastAsia="ru-RU"/>
        </w:rPr>
        <w:t xml:space="preserve">16.00 </w:t>
      </w:r>
      <w:r w:rsidR="00B7776E" w:rsidRPr="00982557">
        <w:rPr>
          <w:i/>
          <w:szCs w:val="24"/>
          <w:lang w:eastAsia="ru-RU"/>
        </w:rPr>
        <w:t xml:space="preserve">Иосиф Генрихович </w:t>
      </w:r>
      <w:proofErr w:type="spellStart"/>
      <w:r w:rsidR="00B7776E" w:rsidRPr="00982557">
        <w:rPr>
          <w:i/>
          <w:szCs w:val="24"/>
          <w:lang w:eastAsia="ru-RU"/>
        </w:rPr>
        <w:t>Райскин</w:t>
      </w:r>
      <w:proofErr w:type="spellEnd"/>
      <w:r w:rsidR="00B7776E" w:rsidRPr="00982557">
        <w:rPr>
          <w:i/>
          <w:szCs w:val="24"/>
          <w:lang w:eastAsia="ru-RU"/>
        </w:rPr>
        <w:t>,</w:t>
      </w:r>
      <w:r w:rsidR="00B7776E" w:rsidRPr="00982557">
        <w:rPr>
          <w:szCs w:val="24"/>
          <w:lang w:eastAsia="ru-RU"/>
        </w:rPr>
        <w:t xml:space="preserve"> музыкальный журналист, редактор, председатель секции критики и музыкознания Санкт-Петербургского союза композиторов.                         </w:t>
      </w:r>
    </w:p>
    <w:p w14:paraId="7EF20050" w14:textId="3766C2EE" w:rsidR="00B7776E" w:rsidRPr="00982557" w:rsidRDefault="00B7776E" w:rsidP="00982557">
      <w:pPr>
        <w:pStyle w:val="a3"/>
        <w:ind w:left="0" w:firstLine="0"/>
        <w:rPr>
          <w:szCs w:val="24"/>
          <w:lang w:eastAsia="ru-RU"/>
        </w:rPr>
      </w:pPr>
      <w:r w:rsidRPr="00982557">
        <w:rPr>
          <w:i/>
          <w:szCs w:val="24"/>
          <w:lang w:eastAsia="ru-RU"/>
        </w:rPr>
        <w:t xml:space="preserve"> </w:t>
      </w:r>
      <w:r w:rsidRPr="00982557">
        <w:rPr>
          <w:szCs w:val="24"/>
          <w:lang w:eastAsia="ru-RU"/>
        </w:rPr>
        <w:t xml:space="preserve">Архитектура и музыка: пространство и время </w:t>
      </w:r>
    </w:p>
    <w:p w14:paraId="25030642" w14:textId="77777777" w:rsidR="00B7776E" w:rsidRPr="00982557" w:rsidRDefault="00B7776E" w:rsidP="00B7776E">
      <w:pPr>
        <w:pStyle w:val="a3"/>
        <w:rPr>
          <w:szCs w:val="24"/>
          <w:lang w:eastAsia="ru-RU"/>
        </w:rPr>
      </w:pPr>
    </w:p>
    <w:p w14:paraId="0013DBEF" w14:textId="4B4115BF" w:rsidR="002257AD" w:rsidRPr="00982557" w:rsidRDefault="002257AD" w:rsidP="00982557">
      <w:pPr>
        <w:pStyle w:val="a3"/>
        <w:numPr>
          <w:ilvl w:val="1"/>
          <w:numId w:val="16"/>
        </w:numPr>
        <w:rPr>
          <w:szCs w:val="24"/>
          <w:lang w:eastAsia="ru-RU"/>
        </w:rPr>
      </w:pPr>
      <w:r w:rsidRPr="00982557">
        <w:rPr>
          <w:i/>
          <w:szCs w:val="24"/>
          <w:lang w:eastAsia="ru-RU"/>
        </w:rPr>
        <w:t xml:space="preserve">Лариса Львовна </w:t>
      </w:r>
      <w:proofErr w:type="spellStart"/>
      <w:r w:rsidRPr="00982557">
        <w:rPr>
          <w:i/>
          <w:szCs w:val="24"/>
          <w:lang w:eastAsia="ru-RU"/>
        </w:rPr>
        <w:t>Гервер</w:t>
      </w:r>
      <w:proofErr w:type="spellEnd"/>
      <w:r w:rsidR="009F020B" w:rsidRPr="00982557">
        <w:rPr>
          <w:szCs w:val="24"/>
          <w:lang w:eastAsia="ru-RU"/>
        </w:rPr>
        <w:t xml:space="preserve">, </w:t>
      </w:r>
      <w:proofErr w:type="spellStart"/>
      <w:r w:rsidR="009F020B" w:rsidRPr="00982557">
        <w:rPr>
          <w:szCs w:val="24"/>
          <w:lang w:eastAsia="ru-RU"/>
        </w:rPr>
        <w:t>докт</w:t>
      </w:r>
      <w:proofErr w:type="spellEnd"/>
      <w:r w:rsidRPr="00982557">
        <w:rPr>
          <w:szCs w:val="24"/>
          <w:lang w:eastAsia="ru-RU"/>
        </w:rPr>
        <w:t>. иск., проф. Российской Академии музыки им.  Гнесиных.</w:t>
      </w:r>
    </w:p>
    <w:p w14:paraId="14E91E05" w14:textId="7F43E159" w:rsidR="002257AD" w:rsidRPr="00982557" w:rsidRDefault="002257AD" w:rsidP="00982557">
      <w:pPr>
        <w:pStyle w:val="a3"/>
        <w:ind w:left="0" w:firstLine="0"/>
        <w:rPr>
          <w:szCs w:val="24"/>
          <w:lang w:eastAsia="ru-RU"/>
        </w:rPr>
      </w:pPr>
      <w:r w:rsidRPr="00982557">
        <w:rPr>
          <w:szCs w:val="24"/>
          <w:lang w:eastAsia="ru-RU"/>
        </w:rPr>
        <w:t xml:space="preserve">О «взаимодействии слова и музыки» в «Кантате» и «Опере» Даниила Хармса </w:t>
      </w:r>
    </w:p>
    <w:p w14:paraId="4E315027" w14:textId="77777777" w:rsidR="002257AD" w:rsidRPr="00982557" w:rsidRDefault="002257AD" w:rsidP="00A92C70">
      <w:pPr>
        <w:rPr>
          <w:szCs w:val="24"/>
          <w:lang w:eastAsia="ru-RU"/>
        </w:rPr>
      </w:pPr>
    </w:p>
    <w:p w14:paraId="54DCC15A" w14:textId="12348A3E" w:rsidR="002257AD" w:rsidRPr="00982557" w:rsidRDefault="00982557" w:rsidP="00982557">
      <w:pPr>
        <w:pStyle w:val="a3"/>
        <w:ind w:left="0" w:firstLine="0"/>
        <w:rPr>
          <w:szCs w:val="24"/>
          <w:lang w:eastAsia="ru-RU"/>
        </w:rPr>
      </w:pPr>
      <w:r>
        <w:rPr>
          <w:i/>
          <w:szCs w:val="24"/>
          <w:lang w:eastAsia="ru-RU"/>
        </w:rPr>
        <w:t xml:space="preserve">17.00 </w:t>
      </w:r>
      <w:r w:rsidR="002257AD" w:rsidRPr="00982557">
        <w:rPr>
          <w:i/>
          <w:szCs w:val="24"/>
          <w:lang w:eastAsia="ru-RU"/>
        </w:rPr>
        <w:t>Наталья Ивановна Дегтярева</w:t>
      </w:r>
      <w:r w:rsidR="009F020B" w:rsidRPr="00982557">
        <w:rPr>
          <w:szCs w:val="24"/>
          <w:lang w:eastAsia="ru-RU"/>
        </w:rPr>
        <w:t xml:space="preserve">, </w:t>
      </w:r>
      <w:proofErr w:type="spellStart"/>
      <w:r w:rsidR="009F020B" w:rsidRPr="00982557">
        <w:rPr>
          <w:szCs w:val="24"/>
          <w:lang w:eastAsia="ru-RU"/>
        </w:rPr>
        <w:t>докт</w:t>
      </w:r>
      <w:proofErr w:type="spellEnd"/>
      <w:r w:rsidR="009F020B" w:rsidRPr="00982557">
        <w:rPr>
          <w:szCs w:val="24"/>
          <w:lang w:eastAsia="ru-RU"/>
        </w:rPr>
        <w:t>.</w:t>
      </w:r>
      <w:r w:rsidR="002257AD" w:rsidRPr="00982557">
        <w:rPr>
          <w:szCs w:val="24"/>
          <w:lang w:eastAsia="ru-RU"/>
        </w:rPr>
        <w:t xml:space="preserve"> иск, проф. Санкт-Петербургской государственной консерватории им. Н.А.</w:t>
      </w:r>
      <w:r>
        <w:rPr>
          <w:szCs w:val="24"/>
          <w:lang w:eastAsia="ru-RU"/>
        </w:rPr>
        <w:t xml:space="preserve"> </w:t>
      </w:r>
      <w:r w:rsidR="002257AD" w:rsidRPr="00982557">
        <w:rPr>
          <w:szCs w:val="24"/>
          <w:lang w:eastAsia="ru-RU"/>
        </w:rPr>
        <w:t>Римского-Корсакова.</w:t>
      </w:r>
    </w:p>
    <w:p w14:paraId="33F27183" w14:textId="72C1DC7D" w:rsidR="002257AD" w:rsidRPr="00982557" w:rsidRDefault="004B4728" w:rsidP="00982557">
      <w:pPr>
        <w:pStyle w:val="a3"/>
        <w:ind w:left="0" w:firstLine="0"/>
        <w:rPr>
          <w:szCs w:val="24"/>
          <w:lang w:eastAsia="ru-RU"/>
        </w:rPr>
      </w:pPr>
      <w:r w:rsidRPr="00982557">
        <w:rPr>
          <w:szCs w:val="24"/>
          <w:lang w:eastAsia="ru-RU"/>
        </w:rPr>
        <w:t xml:space="preserve"> «</w:t>
      </w:r>
      <w:r w:rsidR="002257AD" w:rsidRPr="00982557">
        <w:rPr>
          <w:szCs w:val="24"/>
          <w:lang w:eastAsia="ru-RU"/>
        </w:rPr>
        <w:t>Тотальный театр</w:t>
      </w:r>
      <w:r w:rsidR="00FA0BFC" w:rsidRPr="00982557">
        <w:rPr>
          <w:szCs w:val="24"/>
          <w:lang w:eastAsia="ru-RU"/>
        </w:rPr>
        <w:t>»</w:t>
      </w:r>
      <w:r w:rsidR="002257AD" w:rsidRPr="00982557">
        <w:rPr>
          <w:szCs w:val="24"/>
          <w:lang w:eastAsia="ru-RU"/>
        </w:rPr>
        <w:t xml:space="preserve"> Франца </w:t>
      </w:r>
      <w:proofErr w:type="spellStart"/>
      <w:r w:rsidR="002257AD" w:rsidRPr="00982557">
        <w:rPr>
          <w:szCs w:val="24"/>
          <w:lang w:eastAsia="ru-RU"/>
        </w:rPr>
        <w:t>Шрекера</w:t>
      </w:r>
      <w:proofErr w:type="spellEnd"/>
      <w:r w:rsidR="002257AD" w:rsidRPr="00982557">
        <w:rPr>
          <w:szCs w:val="24"/>
          <w:lang w:eastAsia="ru-RU"/>
        </w:rPr>
        <w:t xml:space="preserve"> </w:t>
      </w:r>
    </w:p>
    <w:p w14:paraId="7F34224C" w14:textId="77777777" w:rsidR="007C1312" w:rsidRPr="00982557" w:rsidRDefault="007C1312" w:rsidP="00982557">
      <w:pPr>
        <w:pStyle w:val="a3"/>
        <w:ind w:left="0" w:firstLine="0"/>
        <w:rPr>
          <w:b/>
          <w:i/>
          <w:szCs w:val="24"/>
          <w:u w:val="single"/>
          <w:lang w:eastAsia="ru-RU"/>
        </w:rPr>
      </w:pPr>
    </w:p>
    <w:p w14:paraId="4EC24F4A" w14:textId="25DD47AB" w:rsidR="002257AD" w:rsidRPr="00982557" w:rsidRDefault="00982557" w:rsidP="00982557">
      <w:pPr>
        <w:pStyle w:val="a3"/>
        <w:ind w:left="0" w:firstLine="0"/>
        <w:rPr>
          <w:szCs w:val="24"/>
          <w:lang w:eastAsia="ru-RU"/>
        </w:rPr>
      </w:pPr>
      <w:r>
        <w:rPr>
          <w:b/>
          <w:i/>
          <w:szCs w:val="24"/>
          <w:lang w:eastAsia="ru-RU"/>
        </w:rPr>
        <w:t xml:space="preserve">            </w:t>
      </w:r>
      <w:r w:rsidR="002257AD" w:rsidRPr="00982557">
        <w:rPr>
          <w:b/>
          <w:i/>
          <w:szCs w:val="24"/>
          <w:lang w:eastAsia="ru-RU"/>
        </w:rPr>
        <w:t xml:space="preserve">Среда. 25 мая 11 час. </w:t>
      </w:r>
      <w:r w:rsidR="002257AD" w:rsidRPr="00982557">
        <w:rPr>
          <w:i/>
          <w:szCs w:val="24"/>
          <w:lang w:eastAsia="ru-RU"/>
        </w:rPr>
        <w:t>Зеленый зал</w:t>
      </w:r>
    </w:p>
    <w:p w14:paraId="0F68A599" w14:textId="77777777" w:rsidR="002257AD" w:rsidRPr="00982557" w:rsidRDefault="002257AD" w:rsidP="00485A5E">
      <w:pPr>
        <w:pStyle w:val="a3"/>
        <w:ind w:left="1069" w:firstLine="0"/>
        <w:rPr>
          <w:szCs w:val="24"/>
          <w:lang w:eastAsia="ru-RU"/>
        </w:rPr>
      </w:pPr>
    </w:p>
    <w:p w14:paraId="3CA59EA5" w14:textId="04A8367B" w:rsidR="002257AD" w:rsidRPr="00982557" w:rsidRDefault="00982557" w:rsidP="00982557">
      <w:pPr>
        <w:pStyle w:val="a3"/>
        <w:ind w:left="0" w:firstLine="0"/>
        <w:rPr>
          <w:szCs w:val="24"/>
          <w:lang w:eastAsia="ru-RU"/>
        </w:rPr>
      </w:pPr>
      <w:r>
        <w:rPr>
          <w:i/>
          <w:szCs w:val="24"/>
          <w:lang w:eastAsia="ru-RU"/>
        </w:rPr>
        <w:t xml:space="preserve">11.00 </w:t>
      </w:r>
      <w:r w:rsidR="002257AD" w:rsidRPr="00982557">
        <w:rPr>
          <w:i/>
          <w:szCs w:val="24"/>
          <w:lang w:eastAsia="ru-RU"/>
        </w:rPr>
        <w:t>Анна Леонидовна Порфирьева</w:t>
      </w:r>
      <w:r w:rsidR="002257AD" w:rsidRPr="00982557">
        <w:rPr>
          <w:szCs w:val="24"/>
          <w:lang w:eastAsia="ru-RU"/>
        </w:rPr>
        <w:t>, канд. иск., зав. сектором музыки Российского института истории искусств.</w:t>
      </w:r>
    </w:p>
    <w:p w14:paraId="530FCB48" w14:textId="15EBFB5E" w:rsidR="002257AD" w:rsidRPr="00982557" w:rsidRDefault="002257AD" w:rsidP="00982557">
      <w:pPr>
        <w:pStyle w:val="a3"/>
        <w:ind w:left="0" w:firstLine="0"/>
        <w:rPr>
          <w:szCs w:val="24"/>
          <w:lang w:eastAsia="ru-RU"/>
        </w:rPr>
      </w:pPr>
      <w:r w:rsidRPr="00982557">
        <w:rPr>
          <w:szCs w:val="24"/>
          <w:lang w:eastAsia="ru-RU"/>
        </w:rPr>
        <w:t xml:space="preserve">Свет и фактуры – новая образность через новые технологии </w:t>
      </w:r>
    </w:p>
    <w:p w14:paraId="20788E7C" w14:textId="77777777" w:rsidR="00982557" w:rsidRDefault="00982557" w:rsidP="00982557">
      <w:pPr>
        <w:pStyle w:val="a3"/>
        <w:ind w:left="0" w:firstLine="0"/>
        <w:rPr>
          <w:szCs w:val="24"/>
          <w:lang w:eastAsia="ru-RU"/>
        </w:rPr>
      </w:pPr>
    </w:p>
    <w:p w14:paraId="1FF66FF6" w14:textId="0F122932" w:rsidR="002257AD" w:rsidRPr="00982557" w:rsidRDefault="002257AD" w:rsidP="00982557">
      <w:pPr>
        <w:pStyle w:val="a3"/>
        <w:numPr>
          <w:ilvl w:val="1"/>
          <w:numId w:val="17"/>
        </w:numPr>
        <w:rPr>
          <w:szCs w:val="24"/>
          <w:lang w:eastAsia="ru-RU"/>
        </w:rPr>
      </w:pPr>
      <w:r w:rsidRPr="00982557">
        <w:rPr>
          <w:i/>
          <w:szCs w:val="24"/>
          <w:lang w:eastAsia="ru-RU"/>
        </w:rPr>
        <w:t xml:space="preserve">Азамат Данилович </w:t>
      </w:r>
      <w:proofErr w:type="spellStart"/>
      <w:r w:rsidRPr="00982557">
        <w:rPr>
          <w:i/>
          <w:szCs w:val="24"/>
          <w:lang w:eastAsia="ru-RU"/>
        </w:rPr>
        <w:t>Хасаншин</w:t>
      </w:r>
      <w:proofErr w:type="spellEnd"/>
      <w:r w:rsidR="00F17A2A" w:rsidRPr="00982557">
        <w:rPr>
          <w:szCs w:val="24"/>
          <w:lang w:eastAsia="ru-RU"/>
        </w:rPr>
        <w:t xml:space="preserve">, канд. иск., доцент </w:t>
      </w:r>
      <w:r w:rsidRPr="00982557">
        <w:rPr>
          <w:szCs w:val="24"/>
          <w:lang w:eastAsia="ru-RU"/>
        </w:rPr>
        <w:t>Уфимского государственного института искусств</w:t>
      </w:r>
      <w:r w:rsidR="009F020B" w:rsidRPr="00982557">
        <w:rPr>
          <w:szCs w:val="24"/>
          <w:lang w:eastAsia="ru-RU"/>
        </w:rPr>
        <w:t>. композитор, дирижёр.</w:t>
      </w:r>
    </w:p>
    <w:p w14:paraId="4C31EBEF" w14:textId="7EE1D4EB" w:rsidR="002257AD" w:rsidRPr="00982557" w:rsidRDefault="002257AD" w:rsidP="00982557">
      <w:pPr>
        <w:pStyle w:val="a3"/>
        <w:ind w:left="0" w:firstLine="0"/>
        <w:rPr>
          <w:szCs w:val="24"/>
          <w:lang w:eastAsia="ru-RU"/>
        </w:rPr>
      </w:pPr>
      <w:r w:rsidRPr="00982557">
        <w:rPr>
          <w:szCs w:val="24"/>
          <w:lang w:eastAsia="ru-RU"/>
        </w:rPr>
        <w:t xml:space="preserve">Между </w:t>
      </w:r>
      <w:r w:rsidRPr="00982557">
        <w:rPr>
          <w:szCs w:val="24"/>
          <w:lang w:val="en-US" w:eastAsia="ru-RU"/>
        </w:rPr>
        <w:t>Gesamtkunstwerk</w:t>
      </w:r>
      <w:r w:rsidRPr="00982557">
        <w:rPr>
          <w:szCs w:val="24"/>
          <w:lang w:eastAsia="ru-RU"/>
        </w:rPr>
        <w:t xml:space="preserve"> и тотальностью Высокого Модерна 1930-х: </w:t>
      </w:r>
      <w:proofErr w:type="spellStart"/>
      <w:r w:rsidRPr="00982557">
        <w:rPr>
          <w:szCs w:val="24"/>
          <w:lang w:eastAsia="ru-RU"/>
        </w:rPr>
        <w:t>партикулярность</w:t>
      </w:r>
      <w:proofErr w:type="spellEnd"/>
      <w:r w:rsidRPr="00982557">
        <w:rPr>
          <w:szCs w:val="24"/>
          <w:lang w:eastAsia="ru-RU"/>
        </w:rPr>
        <w:t xml:space="preserve"> и свобода абсолютного </w:t>
      </w:r>
    </w:p>
    <w:p w14:paraId="3235192D" w14:textId="77777777" w:rsidR="00575DB2" w:rsidRPr="00982557" w:rsidRDefault="00575DB2" w:rsidP="00575DB2">
      <w:pPr>
        <w:pStyle w:val="a3"/>
        <w:ind w:left="0" w:firstLine="0"/>
        <w:rPr>
          <w:szCs w:val="24"/>
          <w:lang w:eastAsia="ru-RU"/>
        </w:rPr>
      </w:pPr>
    </w:p>
    <w:p w14:paraId="1B8AB4FE" w14:textId="77777777" w:rsidR="00982557" w:rsidRDefault="00982557" w:rsidP="00982557">
      <w:pPr>
        <w:pStyle w:val="a3"/>
        <w:ind w:left="0" w:firstLine="0"/>
        <w:rPr>
          <w:szCs w:val="24"/>
          <w:lang w:eastAsia="ru-RU"/>
        </w:rPr>
      </w:pPr>
      <w:r>
        <w:rPr>
          <w:i/>
          <w:szCs w:val="24"/>
          <w:lang w:eastAsia="ru-RU"/>
        </w:rPr>
        <w:t xml:space="preserve">12.00 </w:t>
      </w:r>
      <w:r w:rsidR="00575DB2" w:rsidRPr="00982557">
        <w:rPr>
          <w:i/>
          <w:szCs w:val="24"/>
          <w:lang w:eastAsia="ru-RU"/>
        </w:rPr>
        <w:t>Бояркина Альбина Витальевна</w:t>
      </w:r>
      <w:r w:rsidR="00575DB2" w:rsidRPr="00982557">
        <w:rPr>
          <w:szCs w:val="24"/>
          <w:lang w:eastAsia="ru-RU"/>
        </w:rPr>
        <w:t xml:space="preserve">, кан. филол. наук, доцент Государственного педагогического университета им. </w:t>
      </w:r>
      <w:proofErr w:type="spellStart"/>
      <w:r w:rsidR="00575DB2" w:rsidRPr="00982557">
        <w:rPr>
          <w:szCs w:val="24"/>
          <w:lang w:eastAsia="ru-RU"/>
        </w:rPr>
        <w:t>А.И.Герцена</w:t>
      </w:r>
      <w:proofErr w:type="spellEnd"/>
    </w:p>
    <w:p w14:paraId="1C6144B8" w14:textId="5D00ACC0" w:rsidR="00C6288C" w:rsidRPr="00982557" w:rsidRDefault="00C6288C" w:rsidP="00982557">
      <w:pPr>
        <w:pStyle w:val="a3"/>
        <w:ind w:left="0" w:firstLine="0"/>
        <w:rPr>
          <w:szCs w:val="24"/>
          <w:lang w:eastAsia="ru-RU"/>
        </w:rPr>
      </w:pPr>
      <w:r w:rsidRPr="00982557">
        <w:rPr>
          <w:rStyle w:val="a8"/>
          <w:b w:val="0"/>
          <w:szCs w:val="24"/>
        </w:rPr>
        <w:t xml:space="preserve">Премьера «Трехгрошовой оперы» </w:t>
      </w:r>
      <w:proofErr w:type="spellStart"/>
      <w:r w:rsidRPr="00982557">
        <w:rPr>
          <w:rStyle w:val="a8"/>
          <w:b w:val="0"/>
          <w:szCs w:val="24"/>
        </w:rPr>
        <w:t>Б.Брехта</w:t>
      </w:r>
      <w:proofErr w:type="spellEnd"/>
      <w:r w:rsidRPr="00982557">
        <w:rPr>
          <w:rStyle w:val="a8"/>
          <w:b w:val="0"/>
          <w:szCs w:val="24"/>
        </w:rPr>
        <w:t xml:space="preserve">: интерпретация литераторов (на примере романа Евы </w:t>
      </w:r>
      <w:proofErr w:type="spellStart"/>
      <w:r w:rsidRPr="00982557">
        <w:rPr>
          <w:rStyle w:val="a8"/>
          <w:b w:val="0"/>
          <w:szCs w:val="24"/>
        </w:rPr>
        <w:t>Найс</w:t>
      </w:r>
      <w:proofErr w:type="spellEnd"/>
      <w:r w:rsidRPr="00982557">
        <w:rPr>
          <w:rStyle w:val="a8"/>
          <w:b w:val="0"/>
          <w:szCs w:val="24"/>
        </w:rPr>
        <w:t xml:space="preserve"> «Лотта </w:t>
      </w:r>
      <w:proofErr w:type="spellStart"/>
      <w:r w:rsidRPr="00982557">
        <w:rPr>
          <w:rStyle w:val="a8"/>
          <w:b w:val="0"/>
          <w:szCs w:val="24"/>
        </w:rPr>
        <w:t>Ленья</w:t>
      </w:r>
      <w:proofErr w:type="spellEnd"/>
      <w:r w:rsidRPr="00982557">
        <w:rPr>
          <w:rStyle w:val="a8"/>
          <w:b w:val="0"/>
          <w:szCs w:val="24"/>
        </w:rPr>
        <w:t>. В окружении гениев»)</w:t>
      </w:r>
      <w:r w:rsidRPr="00982557">
        <w:rPr>
          <w:b/>
          <w:szCs w:val="24"/>
        </w:rPr>
        <w:t xml:space="preserve"> </w:t>
      </w:r>
    </w:p>
    <w:p w14:paraId="5A9615E4" w14:textId="77777777" w:rsidR="002257AD" w:rsidRPr="00982557" w:rsidRDefault="002257AD" w:rsidP="003C5B78">
      <w:pPr>
        <w:rPr>
          <w:szCs w:val="24"/>
          <w:lang w:eastAsia="ru-RU"/>
        </w:rPr>
      </w:pPr>
    </w:p>
    <w:p w14:paraId="51936112" w14:textId="77777777" w:rsidR="00982557" w:rsidRDefault="002257AD" w:rsidP="00982557">
      <w:pPr>
        <w:pStyle w:val="a3"/>
        <w:numPr>
          <w:ilvl w:val="1"/>
          <w:numId w:val="18"/>
        </w:numPr>
        <w:rPr>
          <w:szCs w:val="24"/>
          <w:lang w:eastAsia="ru-RU"/>
        </w:rPr>
      </w:pPr>
      <w:r w:rsidRPr="00982557">
        <w:rPr>
          <w:i/>
          <w:szCs w:val="24"/>
          <w:lang w:eastAsia="ru-RU"/>
        </w:rPr>
        <w:t>Анастасия Александровна Логунова</w:t>
      </w:r>
      <w:r w:rsidRPr="00982557">
        <w:rPr>
          <w:szCs w:val="24"/>
          <w:lang w:eastAsia="ru-RU"/>
        </w:rPr>
        <w:t>, канд. иск.</w:t>
      </w:r>
      <w:r w:rsidR="00305A99" w:rsidRPr="00982557">
        <w:rPr>
          <w:szCs w:val="24"/>
          <w:lang w:eastAsia="ru-RU"/>
        </w:rPr>
        <w:t>,</w:t>
      </w:r>
      <w:r w:rsidRPr="00982557">
        <w:rPr>
          <w:szCs w:val="24"/>
          <w:lang w:eastAsia="ru-RU"/>
        </w:rPr>
        <w:t xml:space="preserve"> доцент Санкт-Петербургской государственной консерватории им. </w:t>
      </w:r>
      <w:proofErr w:type="spellStart"/>
      <w:r w:rsidRPr="00982557">
        <w:rPr>
          <w:szCs w:val="24"/>
          <w:lang w:eastAsia="ru-RU"/>
        </w:rPr>
        <w:t>Н.А.Римского</w:t>
      </w:r>
      <w:proofErr w:type="spellEnd"/>
      <w:r w:rsidRPr="00982557">
        <w:rPr>
          <w:szCs w:val="24"/>
          <w:lang w:eastAsia="ru-RU"/>
        </w:rPr>
        <w:t>-Корсакова.</w:t>
      </w:r>
    </w:p>
    <w:p w14:paraId="11CAD906" w14:textId="7CB193CE" w:rsidR="002257AD" w:rsidRPr="00982557" w:rsidRDefault="002257AD" w:rsidP="00982557">
      <w:pPr>
        <w:pStyle w:val="a3"/>
        <w:ind w:left="540" w:firstLine="0"/>
        <w:rPr>
          <w:szCs w:val="24"/>
          <w:lang w:eastAsia="ru-RU"/>
        </w:rPr>
      </w:pPr>
      <w:r w:rsidRPr="00982557">
        <w:rPr>
          <w:szCs w:val="24"/>
          <w:lang w:eastAsia="ru-RU"/>
        </w:rPr>
        <w:t xml:space="preserve">О некоторых особенностях последних месс Шуберта </w:t>
      </w:r>
    </w:p>
    <w:p w14:paraId="2DF479D2" w14:textId="77777777" w:rsidR="002257AD" w:rsidRPr="00982557" w:rsidRDefault="002257AD" w:rsidP="003C5B78">
      <w:pPr>
        <w:rPr>
          <w:szCs w:val="24"/>
          <w:lang w:eastAsia="ru-RU"/>
        </w:rPr>
      </w:pPr>
    </w:p>
    <w:p w14:paraId="16F24170" w14:textId="438053C0" w:rsidR="002257AD" w:rsidRPr="00982557" w:rsidRDefault="00982557" w:rsidP="00982557">
      <w:pPr>
        <w:pStyle w:val="a3"/>
        <w:ind w:left="0" w:firstLine="0"/>
        <w:rPr>
          <w:szCs w:val="24"/>
          <w:lang w:eastAsia="ru-RU"/>
        </w:rPr>
      </w:pPr>
      <w:r>
        <w:rPr>
          <w:i/>
          <w:szCs w:val="24"/>
          <w:lang w:eastAsia="ru-RU"/>
        </w:rPr>
        <w:t xml:space="preserve">13.00 </w:t>
      </w:r>
      <w:r w:rsidR="002257AD" w:rsidRPr="00982557">
        <w:rPr>
          <w:i/>
          <w:szCs w:val="24"/>
          <w:lang w:eastAsia="ru-RU"/>
        </w:rPr>
        <w:t xml:space="preserve">Анна Федоровна </w:t>
      </w:r>
      <w:proofErr w:type="spellStart"/>
      <w:r w:rsidR="002257AD" w:rsidRPr="00982557">
        <w:rPr>
          <w:i/>
          <w:szCs w:val="24"/>
          <w:lang w:eastAsia="ru-RU"/>
        </w:rPr>
        <w:t>Некрылова</w:t>
      </w:r>
      <w:proofErr w:type="spellEnd"/>
      <w:r w:rsidR="002257AD" w:rsidRPr="00982557">
        <w:rPr>
          <w:szCs w:val="24"/>
          <w:lang w:eastAsia="ru-RU"/>
        </w:rPr>
        <w:t>, канд. иск., сотр. Института Русской литературы (Пушкинский дом) РАН, филолог, фольклорист, театровед, театральный критик.</w:t>
      </w:r>
    </w:p>
    <w:p w14:paraId="66C5187D" w14:textId="04741E46" w:rsidR="002257AD" w:rsidRPr="00982557" w:rsidRDefault="002257AD" w:rsidP="00982557">
      <w:pPr>
        <w:pStyle w:val="a3"/>
        <w:ind w:left="0" w:firstLine="0"/>
        <w:rPr>
          <w:szCs w:val="24"/>
          <w:lang w:eastAsia="ru-RU"/>
        </w:rPr>
      </w:pPr>
      <w:r w:rsidRPr="00982557">
        <w:rPr>
          <w:szCs w:val="24"/>
          <w:lang w:eastAsia="ru-RU"/>
        </w:rPr>
        <w:t xml:space="preserve">Современное понимание и воплощение идеи синтеза искусств в зрелищно-игровой области традиционной культуры («площадной фольклор» в восприятии нынешнего зрителя) </w:t>
      </w:r>
    </w:p>
    <w:p w14:paraId="32495318" w14:textId="77777777" w:rsidR="002257AD" w:rsidRPr="00982557" w:rsidRDefault="002257AD" w:rsidP="002531D4">
      <w:pPr>
        <w:pStyle w:val="a3"/>
        <w:ind w:left="1069" w:firstLine="0"/>
        <w:rPr>
          <w:szCs w:val="24"/>
          <w:lang w:eastAsia="ru-RU"/>
        </w:rPr>
      </w:pPr>
    </w:p>
    <w:p w14:paraId="420597D6" w14:textId="7DA923FC" w:rsidR="002257AD" w:rsidRPr="00982557" w:rsidRDefault="002257AD" w:rsidP="00982557">
      <w:pPr>
        <w:pStyle w:val="a3"/>
        <w:numPr>
          <w:ilvl w:val="1"/>
          <w:numId w:val="19"/>
        </w:numPr>
        <w:rPr>
          <w:szCs w:val="24"/>
          <w:lang w:eastAsia="ru-RU"/>
        </w:rPr>
      </w:pPr>
      <w:r w:rsidRPr="00982557">
        <w:rPr>
          <w:i/>
          <w:szCs w:val="24"/>
          <w:lang w:eastAsia="ru-RU"/>
        </w:rPr>
        <w:t>Татьяна Владимировна Цареградская</w:t>
      </w:r>
      <w:r w:rsidRPr="00982557">
        <w:rPr>
          <w:szCs w:val="24"/>
          <w:lang w:eastAsia="ru-RU"/>
        </w:rPr>
        <w:t xml:space="preserve">, </w:t>
      </w:r>
      <w:proofErr w:type="spellStart"/>
      <w:r w:rsidRPr="00982557">
        <w:rPr>
          <w:szCs w:val="24"/>
          <w:lang w:eastAsia="ru-RU"/>
        </w:rPr>
        <w:t>д</w:t>
      </w:r>
      <w:r w:rsidR="00305A99" w:rsidRPr="00982557">
        <w:rPr>
          <w:szCs w:val="24"/>
          <w:lang w:eastAsia="ru-RU"/>
        </w:rPr>
        <w:t>окт</w:t>
      </w:r>
      <w:proofErr w:type="spellEnd"/>
      <w:r w:rsidR="00305A99" w:rsidRPr="00982557">
        <w:rPr>
          <w:szCs w:val="24"/>
          <w:lang w:eastAsia="ru-RU"/>
        </w:rPr>
        <w:t>.</w:t>
      </w:r>
      <w:r w:rsidRPr="00982557">
        <w:rPr>
          <w:szCs w:val="24"/>
          <w:lang w:eastAsia="ru-RU"/>
        </w:rPr>
        <w:t xml:space="preserve"> иск., проф. Российской академии музыки им. Гнесиных.</w:t>
      </w:r>
    </w:p>
    <w:p w14:paraId="6B9EB798" w14:textId="471B4127" w:rsidR="002257AD" w:rsidRPr="00982557" w:rsidRDefault="002257AD" w:rsidP="00982557">
      <w:pPr>
        <w:pStyle w:val="a3"/>
        <w:ind w:left="0" w:firstLine="0"/>
        <w:rPr>
          <w:szCs w:val="24"/>
          <w:lang w:eastAsia="ru-RU"/>
        </w:rPr>
      </w:pPr>
      <w:r w:rsidRPr="00982557">
        <w:rPr>
          <w:szCs w:val="24"/>
          <w:lang w:eastAsia="ru-RU"/>
        </w:rPr>
        <w:t xml:space="preserve">Пространство музыки Симона Стен-Андерсена: на пути к новому </w:t>
      </w:r>
      <w:r w:rsidRPr="00982557">
        <w:rPr>
          <w:szCs w:val="24"/>
          <w:lang w:val="en-US" w:eastAsia="ru-RU"/>
        </w:rPr>
        <w:t>Gesamtkunstwerk</w:t>
      </w:r>
      <w:r w:rsidRPr="00982557">
        <w:rPr>
          <w:szCs w:val="24"/>
          <w:lang w:eastAsia="ru-RU"/>
        </w:rPr>
        <w:t xml:space="preserve"> </w:t>
      </w:r>
    </w:p>
    <w:p w14:paraId="42F62DAB" w14:textId="77777777" w:rsidR="002257AD" w:rsidRPr="00982557" w:rsidRDefault="002257AD" w:rsidP="00DF3E3B">
      <w:pPr>
        <w:rPr>
          <w:szCs w:val="24"/>
          <w:lang w:eastAsia="ru-RU"/>
        </w:rPr>
      </w:pPr>
    </w:p>
    <w:p w14:paraId="7942BEE0" w14:textId="77777777" w:rsidR="002257AD" w:rsidRPr="00982557" w:rsidRDefault="00C6288C" w:rsidP="00DF3E3B">
      <w:pPr>
        <w:rPr>
          <w:b/>
          <w:i/>
          <w:szCs w:val="24"/>
          <w:lang w:eastAsia="ru-RU"/>
        </w:rPr>
      </w:pPr>
      <w:r w:rsidRPr="00982557">
        <w:rPr>
          <w:b/>
          <w:i/>
          <w:szCs w:val="24"/>
          <w:lang w:eastAsia="ru-RU"/>
        </w:rPr>
        <w:t xml:space="preserve">                                                   14:00</w:t>
      </w:r>
      <w:r w:rsidR="002257AD" w:rsidRPr="00982557">
        <w:rPr>
          <w:b/>
          <w:i/>
          <w:szCs w:val="24"/>
          <w:lang w:eastAsia="ru-RU"/>
        </w:rPr>
        <w:t xml:space="preserve"> – 15:00. Обед</w:t>
      </w:r>
    </w:p>
    <w:p w14:paraId="10A19BB4" w14:textId="77777777" w:rsidR="002257AD" w:rsidRPr="00982557" w:rsidRDefault="002257AD" w:rsidP="00DF3E3B">
      <w:pPr>
        <w:rPr>
          <w:szCs w:val="24"/>
          <w:lang w:eastAsia="ru-RU"/>
        </w:rPr>
      </w:pPr>
    </w:p>
    <w:p w14:paraId="22DEF37A" w14:textId="7B9F609D" w:rsidR="002257AD" w:rsidRPr="00982557" w:rsidRDefault="00982557" w:rsidP="00982557">
      <w:pPr>
        <w:pStyle w:val="a3"/>
        <w:ind w:left="0" w:firstLine="0"/>
        <w:rPr>
          <w:szCs w:val="24"/>
          <w:lang w:eastAsia="ru-RU"/>
        </w:rPr>
      </w:pPr>
      <w:r>
        <w:rPr>
          <w:i/>
          <w:szCs w:val="24"/>
          <w:lang w:eastAsia="ru-RU"/>
        </w:rPr>
        <w:t xml:space="preserve">15.00 </w:t>
      </w:r>
      <w:r w:rsidR="002257AD" w:rsidRPr="00982557">
        <w:rPr>
          <w:i/>
          <w:szCs w:val="24"/>
          <w:lang w:eastAsia="ru-RU"/>
        </w:rPr>
        <w:t>Наталия Александровна Брагинская</w:t>
      </w:r>
      <w:r w:rsidR="002257AD" w:rsidRPr="00982557">
        <w:rPr>
          <w:szCs w:val="24"/>
          <w:lang w:eastAsia="ru-RU"/>
        </w:rPr>
        <w:t xml:space="preserve">, канд. иск., доцент, зав. кафедрой истории зарубежной музыки Санкт-Петербургской государственной консерватории им. </w:t>
      </w:r>
      <w:proofErr w:type="spellStart"/>
      <w:r w:rsidR="002257AD" w:rsidRPr="00982557">
        <w:rPr>
          <w:szCs w:val="24"/>
          <w:lang w:eastAsia="ru-RU"/>
        </w:rPr>
        <w:t>Н.А.Римского</w:t>
      </w:r>
      <w:proofErr w:type="spellEnd"/>
      <w:r w:rsidR="002257AD" w:rsidRPr="00982557">
        <w:rPr>
          <w:szCs w:val="24"/>
          <w:lang w:eastAsia="ru-RU"/>
        </w:rPr>
        <w:t>-Корсакова.</w:t>
      </w:r>
    </w:p>
    <w:p w14:paraId="5E2F53CE" w14:textId="3B03B67D" w:rsidR="002257AD" w:rsidRPr="00982557" w:rsidRDefault="002257AD" w:rsidP="00982557">
      <w:pPr>
        <w:pStyle w:val="a3"/>
        <w:ind w:left="0" w:firstLine="0"/>
        <w:rPr>
          <w:szCs w:val="24"/>
          <w:lang w:eastAsia="ru-RU"/>
        </w:rPr>
      </w:pPr>
      <w:r w:rsidRPr="00982557">
        <w:rPr>
          <w:szCs w:val="24"/>
          <w:lang w:eastAsia="ru-RU"/>
        </w:rPr>
        <w:t xml:space="preserve">Метаморфозы </w:t>
      </w:r>
      <w:r w:rsidRPr="00982557">
        <w:rPr>
          <w:szCs w:val="24"/>
          <w:lang w:val="en-US" w:eastAsia="ru-RU"/>
        </w:rPr>
        <w:t>Gesamtkunstwerk</w:t>
      </w:r>
      <w:r w:rsidRPr="00982557">
        <w:rPr>
          <w:szCs w:val="24"/>
          <w:lang w:eastAsia="ru-RU"/>
        </w:rPr>
        <w:t xml:space="preserve"> в модернистском театре Игоря Стравинского</w:t>
      </w:r>
      <w:r w:rsidR="00982557">
        <w:rPr>
          <w:szCs w:val="24"/>
          <w:lang w:eastAsia="ru-RU"/>
        </w:rPr>
        <w:t xml:space="preserve"> </w:t>
      </w:r>
    </w:p>
    <w:p w14:paraId="58AEE06C" w14:textId="77777777" w:rsidR="002257AD" w:rsidRPr="00982557" w:rsidRDefault="002257AD" w:rsidP="00665683">
      <w:pPr>
        <w:rPr>
          <w:szCs w:val="24"/>
          <w:lang w:eastAsia="ru-RU"/>
        </w:rPr>
      </w:pPr>
    </w:p>
    <w:p w14:paraId="47E4803A" w14:textId="7F40DA99" w:rsidR="002257AD" w:rsidRPr="00982557" w:rsidRDefault="002257AD" w:rsidP="00982557">
      <w:pPr>
        <w:pStyle w:val="a3"/>
        <w:numPr>
          <w:ilvl w:val="1"/>
          <w:numId w:val="20"/>
        </w:numPr>
        <w:rPr>
          <w:szCs w:val="24"/>
          <w:lang w:eastAsia="ru-RU"/>
        </w:rPr>
      </w:pPr>
      <w:r w:rsidRPr="00982557">
        <w:rPr>
          <w:i/>
          <w:szCs w:val="24"/>
          <w:lang w:eastAsia="ru-RU"/>
        </w:rPr>
        <w:t>Наталья Семеновна Серегина</w:t>
      </w:r>
      <w:r w:rsidRPr="00982557">
        <w:rPr>
          <w:szCs w:val="24"/>
          <w:lang w:eastAsia="ru-RU"/>
        </w:rPr>
        <w:t xml:space="preserve">, </w:t>
      </w:r>
      <w:proofErr w:type="spellStart"/>
      <w:r w:rsidRPr="00982557">
        <w:rPr>
          <w:szCs w:val="24"/>
          <w:lang w:eastAsia="ru-RU"/>
        </w:rPr>
        <w:t>докт</w:t>
      </w:r>
      <w:proofErr w:type="spellEnd"/>
      <w:r w:rsidRPr="00982557">
        <w:rPr>
          <w:szCs w:val="24"/>
          <w:lang w:eastAsia="ru-RU"/>
        </w:rPr>
        <w:t xml:space="preserve">. иск., ведущий </w:t>
      </w:r>
      <w:proofErr w:type="spellStart"/>
      <w:r w:rsidRPr="00982557">
        <w:rPr>
          <w:szCs w:val="24"/>
          <w:lang w:eastAsia="ru-RU"/>
        </w:rPr>
        <w:t>научн</w:t>
      </w:r>
      <w:proofErr w:type="spellEnd"/>
      <w:r w:rsidRPr="00982557">
        <w:rPr>
          <w:szCs w:val="24"/>
          <w:lang w:eastAsia="ru-RU"/>
        </w:rPr>
        <w:t>. сотр. Российского института истории искусств.</w:t>
      </w:r>
    </w:p>
    <w:p w14:paraId="2418079D" w14:textId="7F33E09A" w:rsidR="002257AD" w:rsidRPr="00982557" w:rsidRDefault="00A37680" w:rsidP="00982557">
      <w:pPr>
        <w:pStyle w:val="a3"/>
        <w:ind w:left="0" w:firstLine="0"/>
        <w:rPr>
          <w:b/>
          <w:i/>
          <w:szCs w:val="24"/>
          <w:lang w:eastAsia="ru-RU"/>
        </w:rPr>
      </w:pPr>
      <w:r w:rsidRPr="00982557">
        <w:rPr>
          <w:szCs w:val="24"/>
          <w:lang w:eastAsia="ru-RU"/>
        </w:rPr>
        <w:t xml:space="preserve"> </w:t>
      </w:r>
      <w:r w:rsidR="002257AD" w:rsidRPr="00982557">
        <w:rPr>
          <w:szCs w:val="24"/>
          <w:lang w:eastAsia="ru-RU"/>
        </w:rPr>
        <w:t xml:space="preserve">«Голубиная книга» в Мистерии </w:t>
      </w:r>
      <w:proofErr w:type="spellStart"/>
      <w:r w:rsidR="002257AD" w:rsidRPr="00982557">
        <w:rPr>
          <w:szCs w:val="24"/>
          <w:lang w:eastAsia="ru-RU"/>
        </w:rPr>
        <w:t>А.Н.Скрябина</w:t>
      </w:r>
      <w:proofErr w:type="spellEnd"/>
      <w:r w:rsidR="002257AD" w:rsidRPr="00982557">
        <w:rPr>
          <w:szCs w:val="24"/>
          <w:lang w:eastAsia="ru-RU"/>
        </w:rPr>
        <w:t xml:space="preserve"> </w:t>
      </w:r>
    </w:p>
    <w:p w14:paraId="48E8E402" w14:textId="77777777" w:rsidR="00DD4D8C" w:rsidRPr="00982557" w:rsidRDefault="00DD4D8C" w:rsidP="00DD4D8C">
      <w:pPr>
        <w:pStyle w:val="a3"/>
        <w:ind w:left="0" w:firstLine="0"/>
        <w:rPr>
          <w:szCs w:val="24"/>
          <w:lang w:eastAsia="ru-RU"/>
        </w:rPr>
      </w:pPr>
    </w:p>
    <w:p w14:paraId="297FEFA1" w14:textId="043C60AC" w:rsidR="00DD4D8C" w:rsidRPr="00982557" w:rsidRDefault="00982557" w:rsidP="00982557">
      <w:pPr>
        <w:pStyle w:val="a3"/>
        <w:ind w:left="0" w:firstLine="0"/>
        <w:rPr>
          <w:szCs w:val="24"/>
          <w:lang w:eastAsia="ru-RU"/>
        </w:rPr>
      </w:pPr>
      <w:r>
        <w:rPr>
          <w:i/>
          <w:szCs w:val="24"/>
          <w:lang w:eastAsia="ru-RU"/>
        </w:rPr>
        <w:t xml:space="preserve">16.00 </w:t>
      </w:r>
      <w:r w:rsidR="00DD4D8C" w:rsidRPr="00982557">
        <w:rPr>
          <w:i/>
          <w:szCs w:val="24"/>
          <w:lang w:eastAsia="ru-RU"/>
        </w:rPr>
        <w:t>Дмитрий Анатольевич Шумилин</w:t>
      </w:r>
      <w:r w:rsidR="00DD4D8C" w:rsidRPr="00982557">
        <w:rPr>
          <w:szCs w:val="24"/>
          <w:lang w:eastAsia="ru-RU"/>
        </w:rPr>
        <w:t>, канд. иск., директор Российского института истории искусств.</w:t>
      </w:r>
    </w:p>
    <w:p w14:paraId="2C18B13B" w14:textId="78F6C141" w:rsidR="00DD4D8C" w:rsidRPr="00982557" w:rsidRDefault="00DD4D8C" w:rsidP="00982557">
      <w:pPr>
        <w:pStyle w:val="a3"/>
        <w:ind w:left="0" w:firstLine="0"/>
        <w:rPr>
          <w:b/>
          <w:i/>
          <w:szCs w:val="24"/>
        </w:rPr>
      </w:pPr>
      <w:r w:rsidRPr="00982557">
        <w:rPr>
          <w:szCs w:val="24"/>
        </w:rPr>
        <w:t xml:space="preserve">О </w:t>
      </w:r>
      <w:proofErr w:type="spellStart"/>
      <w:r w:rsidRPr="00982557">
        <w:rPr>
          <w:szCs w:val="24"/>
        </w:rPr>
        <w:t>мистериальности</w:t>
      </w:r>
      <w:proofErr w:type="spellEnd"/>
      <w:r w:rsidRPr="00982557">
        <w:rPr>
          <w:szCs w:val="24"/>
        </w:rPr>
        <w:t xml:space="preserve"> "Прометея" </w:t>
      </w:r>
    </w:p>
    <w:p w14:paraId="4A53F1AF" w14:textId="77777777" w:rsidR="00C6288C" w:rsidRPr="00982557" w:rsidRDefault="00C6288C" w:rsidP="00C6288C">
      <w:pPr>
        <w:pStyle w:val="a3"/>
        <w:ind w:left="0" w:firstLine="0"/>
        <w:rPr>
          <w:szCs w:val="24"/>
        </w:rPr>
      </w:pPr>
    </w:p>
    <w:p w14:paraId="116BAAD5" w14:textId="795B02CA" w:rsidR="00C6288C" w:rsidRPr="00982557" w:rsidRDefault="00A8721F" w:rsidP="00982557">
      <w:pPr>
        <w:pStyle w:val="a3"/>
        <w:numPr>
          <w:ilvl w:val="1"/>
          <w:numId w:val="21"/>
        </w:numPr>
        <w:rPr>
          <w:szCs w:val="24"/>
          <w:lang w:eastAsia="ru-RU"/>
        </w:rPr>
      </w:pPr>
      <w:r w:rsidRPr="00982557">
        <w:rPr>
          <w:i/>
          <w:szCs w:val="24"/>
        </w:rPr>
        <w:lastRenderedPageBreak/>
        <w:t>Владислав Владимирович Дегтярев</w:t>
      </w:r>
      <w:r w:rsidR="000A4B32" w:rsidRPr="00982557">
        <w:rPr>
          <w:szCs w:val="24"/>
        </w:rPr>
        <w:t xml:space="preserve">, канд. </w:t>
      </w:r>
      <w:proofErr w:type="spellStart"/>
      <w:r w:rsidR="000A4B32" w:rsidRPr="00982557">
        <w:rPr>
          <w:szCs w:val="24"/>
        </w:rPr>
        <w:t>культурол</w:t>
      </w:r>
      <w:proofErr w:type="spellEnd"/>
      <w:r w:rsidR="000A4B32" w:rsidRPr="00982557">
        <w:rPr>
          <w:szCs w:val="24"/>
        </w:rPr>
        <w:t xml:space="preserve">., старший науч. сотр. Государственного педагогического университета им. </w:t>
      </w:r>
      <w:proofErr w:type="spellStart"/>
      <w:r w:rsidR="000A4B32" w:rsidRPr="00982557">
        <w:rPr>
          <w:szCs w:val="24"/>
        </w:rPr>
        <w:t>А.И.Герцена</w:t>
      </w:r>
      <w:proofErr w:type="spellEnd"/>
      <w:r w:rsidR="000A4B32" w:rsidRPr="00982557">
        <w:rPr>
          <w:szCs w:val="24"/>
        </w:rPr>
        <w:t>.</w:t>
      </w:r>
    </w:p>
    <w:p w14:paraId="6A856233" w14:textId="3D07391E" w:rsidR="000A4B32" w:rsidRPr="00982557" w:rsidRDefault="000A4B32" w:rsidP="00982557">
      <w:pPr>
        <w:pStyle w:val="a3"/>
        <w:ind w:left="0" w:firstLine="0"/>
        <w:rPr>
          <w:szCs w:val="24"/>
          <w:lang w:eastAsia="ru-RU"/>
        </w:rPr>
      </w:pPr>
      <w:r w:rsidRPr="00982557">
        <w:rPr>
          <w:szCs w:val="24"/>
        </w:rPr>
        <w:t xml:space="preserve">Готический </w:t>
      </w:r>
      <w:proofErr w:type="spellStart"/>
      <w:r w:rsidRPr="00982557">
        <w:rPr>
          <w:szCs w:val="24"/>
        </w:rPr>
        <w:t>Gesamtkunstwerk</w:t>
      </w:r>
      <w:proofErr w:type="spellEnd"/>
      <w:r w:rsidRPr="00982557">
        <w:rPr>
          <w:szCs w:val="24"/>
        </w:rPr>
        <w:t xml:space="preserve">. Архитектор О. У. </w:t>
      </w:r>
      <w:proofErr w:type="spellStart"/>
      <w:r w:rsidRPr="00982557">
        <w:rPr>
          <w:szCs w:val="24"/>
        </w:rPr>
        <w:t>Пьюджин</w:t>
      </w:r>
      <w:proofErr w:type="spellEnd"/>
      <w:r w:rsidRPr="00982557">
        <w:rPr>
          <w:szCs w:val="24"/>
        </w:rPr>
        <w:t xml:space="preserve"> как предшественник Рихарда Вагнера</w:t>
      </w:r>
      <w:r w:rsidRPr="00982557">
        <w:rPr>
          <w:b/>
          <w:i/>
          <w:szCs w:val="24"/>
        </w:rPr>
        <w:t>.</w:t>
      </w:r>
    </w:p>
    <w:p w14:paraId="1A1540E8" w14:textId="77777777" w:rsidR="00DD4D8C" w:rsidRPr="00982557" w:rsidRDefault="00DD4D8C" w:rsidP="00346A86">
      <w:pPr>
        <w:pStyle w:val="a3"/>
        <w:ind w:left="1069" w:firstLine="0"/>
        <w:rPr>
          <w:b/>
          <w:i/>
          <w:szCs w:val="24"/>
          <w:lang w:eastAsia="ru-RU"/>
        </w:rPr>
      </w:pPr>
    </w:p>
    <w:p w14:paraId="3C67B9DB" w14:textId="59270E09" w:rsidR="002257AD" w:rsidRPr="00982557" w:rsidRDefault="00982557" w:rsidP="00982557">
      <w:pPr>
        <w:ind w:firstLine="0"/>
        <w:rPr>
          <w:b/>
          <w:i/>
          <w:szCs w:val="24"/>
          <w:lang w:eastAsia="ru-RU"/>
        </w:rPr>
      </w:pPr>
      <w:r>
        <w:rPr>
          <w:i/>
          <w:szCs w:val="24"/>
          <w:lang w:eastAsia="ru-RU"/>
        </w:rPr>
        <w:t xml:space="preserve">17.00 </w:t>
      </w:r>
      <w:r w:rsidR="002257AD" w:rsidRPr="00982557">
        <w:rPr>
          <w:i/>
          <w:szCs w:val="24"/>
          <w:lang w:eastAsia="ru-RU"/>
        </w:rPr>
        <w:t>Галина Владимировна Петрова</w:t>
      </w:r>
      <w:r w:rsidR="002257AD" w:rsidRPr="00982557">
        <w:rPr>
          <w:szCs w:val="24"/>
          <w:lang w:eastAsia="ru-RU"/>
        </w:rPr>
        <w:t>, канд. иск., старший науч. сотр. Российского института истории искусств</w:t>
      </w:r>
    </w:p>
    <w:p w14:paraId="7251DB86" w14:textId="77777777" w:rsidR="00245059" w:rsidRPr="00982557" w:rsidRDefault="00245059" w:rsidP="00982557">
      <w:pPr>
        <w:spacing w:after="0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982557">
        <w:rPr>
          <w:rFonts w:eastAsia="Times New Roman"/>
          <w:bCs/>
          <w:iCs/>
          <w:color w:val="222222"/>
          <w:szCs w:val="24"/>
          <w:shd w:val="clear" w:color="auto" w:fill="FFFFFF"/>
          <w:lang w:eastAsia="ru-RU"/>
        </w:rPr>
        <w:t>Шекспир Гектора Берлиоза: «Ромео и Джульетта» – особенности романтического «синтеза»</w:t>
      </w:r>
    </w:p>
    <w:p w14:paraId="495FA322" w14:textId="77777777" w:rsidR="00245059" w:rsidRPr="00982557" w:rsidRDefault="00245059" w:rsidP="00245059">
      <w:pPr>
        <w:ind w:left="1069" w:firstLine="0"/>
        <w:rPr>
          <w:b/>
          <w:i/>
          <w:szCs w:val="24"/>
          <w:lang w:eastAsia="ru-RU"/>
        </w:rPr>
      </w:pPr>
    </w:p>
    <w:p w14:paraId="6ECAD048" w14:textId="77777777" w:rsidR="002257AD" w:rsidRPr="00982557" w:rsidRDefault="002257AD" w:rsidP="00982557">
      <w:pPr>
        <w:pStyle w:val="a3"/>
        <w:ind w:left="0" w:firstLine="0"/>
        <w:rPr>
          <w:b/>
          <w:i/>
          <w:szCs w:val="24"/>
          <w:lang w:eastAsia="ru-RU"/>
        </w:rPr>
      </w:pPr>
    </w:p>
    <w:p w14:paraId="75A546E0" w14:textId="16101D1B" w:rsidR="002257AD" w:rsidRPr="00982557" w:rsidRDefault="002257AD" w:rsidP="00982557">
      <w:pPr>
        <w:pStyle w:val="a3"/>
        <w:numPr>
          <w:ilvl w:val="2"/>
          <w:numId w:val="22"/>
        </w:numPr>
        <w:rPr>
          <w:szCs w:val="24"/>
          <w:lang w:eastAsia="ru-RU"/>
        </w:rPr>
      </w:pPr>
      <w:r w:rsidRPr="00982557">
        <w:rPr>
          <w:i/>
          <w:szCs w:val="24"/>
          <w:lang w:eastAsia="ru-RU"/>
        </w:rPr>
        <w:t>Дмитрий Юрьевич Брагинский</w:t>
      </w:r>
      <w:r w:rsidRPr="00982557">
        <w:rPr>
          <w:szCs w:val="24"/>
          <w:lang w:eastAsia="ru-RU"/>
        </w:rPr>
        <w:t xml:space="preserve">, канд. иск., препод. Средней специальной музыкальной школы при Санкт-Петербургской государственной консерватории им </w:t>
      </w:r>
      <w:proofErr w:type="spellStart"/>
      <w:r w:rsidRPr="00982557">
        <w:rPr>
          <w:szCs w:val="24"/>
          <w:lang w:eastAsia="ru-RU"/>
        </w:rPr>
        <w:t>Н.А.Римского</w:t>
      </w:r>
      <w:proofErr w:type="spellEnd"/>
      <w:r w:rsidRPr="00982557">
        <w:rPr>
          <w:szCs w:val="24"/>
          <w:lang w:eastAsia="ru-RU"/>
        </w:rPr>
        <w:t>-Корсакова.</w:t>
      </w:r>
    </w:p>
    <w:p w14:paraId="609CEECB" w14:textId="6513C14A" w:rsidR="002257AD" w:rsidRPr="00982557" w:rsidRDefault="002257AD" w:rsidP="00982557">
      <w:pPr>
        <w:pStyle w:val="a3"/>
        <w:ind w:left="0" w:firstLine="0"/>
        <w:rPr>
          <w:b/>
          <w:i/>
          <w:szCs w:val="24"/>
          <w:lang w:eastAsia="ru-RU"/>
        </w:rPr>
      </w:pPr>
      <w:r w:rsidRPr="00982557">
        <w:rPr>
          <w:szCs w:val="24"/>
          <w:lang w:eastAsia="ru-RU"/>
        </w:rPr>
        <w:t xml:space="preserve">Прокофьев – Мейерхольд: от оперы до спортивного парада </w:t>
      </w:r>
    </w:p>
    <w:p w14:paraId="7E6B1FD0" w14:textId="77777777" w:rsidR="002257AD" w:rsidRPr="00982557" w:rsidRDefault="002257AD" w:rsidP="00D967D7">
      <w:pPr>
        <w:pStyle w:val="a3"/>
        <w:ind w:left="0" w:firstLine="0"/>
        <w:rPr>
          <w:szCs w:val="24"/>
          <w:lang w:eastAsia="ru-RU"/>
        </w:rPr>
      </w:pPr>
    </w:p>
    <w:p w14:paraId="6EB06120" w14:textId="77777777" w:rsidR="002257AD" w:rsidRPr="00982557" w:rsidRDefault="002257AD" w:rsidP="00245059">
      <w:pPr>
        <w:ind w:firstLine="0"/>
        <w:rPr>
          <w:szCs w:val="24"/>
        </w:rPr>
      </w:pPr>
    </w:p>
    <w:sectPr w:rsidR="002257AD" w:rsidRPr="00982557" w:rsidSect="00D967D7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51B2" w14:textId="77777777" w:rsidR="00BF0800" w:rsidRDefault="00BF0800" w:rsidP="00387857">
      <w:pPr>
        <w:spacing w:after="0" w:line="240" w:lineRule="auto"/>
      </w:pPr>
      <w:r>
        <w:separator/>
      </w:r>
    </w:p>
  </w:endnote>
  <w:endnote w:type="continuationSeparator" w:id="0">
    <w:p w14:paraId="5334ABD6" w14:textId="77777777" w:rsidR="00BF0800" w:rsidRDefault="00BF0800" w:rsidP="0038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9283" w14:textId="77777777" w:rsidR="002257AD" w:rsidRDefault="00585E3B">
    <w:pPr>
      <w:pStyle w:val="a6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82557">
      <w:rPr>
        <w:noProof/>
      </w:rPr>
      <w:t>1</w:t>
    </w:r>
    <w:r>
      <w:rPr>
        <w:noProof/>
      </w:rPr>
      <w:fldChar w:fldCharType="end"/>
    </w:r>
  </w:p>
  <w:p w14:paraId="4BE47DB6" w14:textId="77777777" w:rsidR="002257AD" w:rsidRDefault="002257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3F34" w14:textId="77777777" w:rsidR="00BF0800" w:rsidRDefault="00BF0800" w:rsidP="00387857">
      <w:pPr>
        <w:spacing w:after="0" w:line="240" w:lineRule="auto"/>
      </w:pPr>
      <w:r>
        <w:separator/>
      </w:r>
    </w:p>
  </w:footnote>
  <w:footnote w:type="continuationSeparator" w:id="0">
    <w:p w14:paraId="111CFC79" w14:textId="77777777" w:rsidR="00BF0800" w:rsidRDefault="00BF0800" w:rsidP="00387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8FA"/>
    <w:multiLevelType w:val="multilevel"/>
    <w:tmpl w:val="DB7A7F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i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i/>
      </w:rPr>
    </w:lvl>
    <w:lvl w:ilvl="2">
      <w:start w:val="30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" w15:restartNumberingAfterBreak="0">
    <w:nsid w:val="0BDE6430"/>
    <w:multiLevelType w:val="multilevel"/>
    <w:tmpl w:val="94D4058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i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189A7BC0"/>
    <w:multiLevelType w:val="multilevel"/>
    <w:tmpl w:val="A0E059E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EB6F57"/>
    <w:multiLevelType w:val="multilevel"/>
    <w:tmpl w:val="367CBF8A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  <w:i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B1D60A1"/>
    <w:multiLevelType w:val="hybridMultilevel"/>
    <w:tmpl w:val="197ACDBE"/>
    <w:lvl w:ilvl="0" w:tplc="0ED44B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8E76D09"/>
    <w:multiLevelType w:val="multilevel"/>
    <w:tmpl w:val="8806D6A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865A13"/>
    <w:multiLevelType w:val="multilevel"/>
    <w:tmpl w:val="942E3970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  <w:i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7" w15:restartNumberingAfterBreak="0">
    <w:nsid w:val="3B7E155E"/>
    <w:multiLevelType w:val="multilevel"/>
    <w:tmpl w:val="D21C1BB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  <w:i w:val="0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8" w15:restartNumberingAfterBreak="0">
    <w:nsid w:val="3F281276"/>
    <w:multiLevelType w:val="multilevel"/>
    <w:tmpl w:val="4830B16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i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9" w15:restartNumberingAfterBreak="0">
    <w:nsid w:val="430C6574"/>
    <w:multiLevelType w:val="hybridMultilevel"/>
    <w:tmpl w:val="100AD234"/>
    <w:lvl w:ilvl="0" w:tplc="08A2A8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4BB6D0E"/>
    <w:multiLevelType w:val="hybridMultilevel"/>
    <w:tmpl w:val="31806D66"/>
    <w:lvl w:ilvl="0" w:tplc="904AD724">
      <w:start w:val="30"/>
      <w:numFmt w:val="decimal"/>
      <w:lvlText w:val="%1."/>
      <w:lvlJc w:val="left"/>
      <w:pPr>
        <w:ind w:left="11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 w15:restartNumberingAfterBreak="0">
    <w:nsid w:val="46C24522"/>
    <w:multiLevelType w:val="multilevel"/>
    <w:tmpl w:val="D7009FF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CD70EF"/>
    <w:multiLevelType w:val="multilevel"/>
    <w:tmpl w:val="98C2BB7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i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3" w15:restartNumberingAfterBreak="0">
    <w:nsid w:val="4B123357"/>
    <w:multiLevelType w:val="hybridMultilevel"/>
    <w:tmpl w:val="9850E2E8"/>
    <w:lvl w:ilvl="0" w:tplc="C194DEF2">
      <w:start w:val="16"/>
      <w:numFmt w:val="decimal"/>
      <w:lvlText w:val="%1"/>
      <w:lvlJc w:val="left"/>
      <w:pPr>
        <w:ind w:left="5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89" w:hanging="360"/>
      </w:pPr>
    </w:lvl>
    <w:lvl w:ilvl="2" w:tplc="0419001B" w:tentative="1">
      <w:start w:val="1"/>
      <w:numFmt w:val="lowerRoman"/>
      <w:lvlText w:val="%3."/>
      <w:lvlJc w:val="right"/>
      <w:pPr>
        <w:ind w:left="7309" w:hanging="180"/>
      </w:pPr>
    </w:lvl>
    <w:lvl w:ilvl="3" w:tplc="0419000F" w:tentative="1">
      <w:start w:val="1"/>
      <w:numFmt w:val="decimal"/>
      <w:lvlText w:val="%4."/>
      <w:lvlJc w:val="left"/>
      <w:pPr>
        <w:ind w:left="8029" w:hanging="360"/>
      </w:pPr>
    </w:lvl>
    <w:lvl w:ilvl="4" w:tplc="04190019" w:tentative="1">
      <w:start w:val="1"/>
      <w:numFmt w:val="lowerLetter"/>
      <w:lvlText w:val="%5."/>
      <w:lvlJc w:val="left"/>
      <w:pPr>
        <w:ind w:left="8749" w:hanging="360"/>
      </w:pPr>
    </w:lvl>
    <w:lvl w:ilvl="5" w:tplc="0419001B" w:tentative="1">
      <w:start w:val="1"/>
      <w:numFmt w:val="lowerRoman"/>
      <w:lvlText w:val="%6."/>
      <w:lvlJc w:val="right"/>
      <w:pPr>
        <w:ind w:left="9469" w:hanging="180"/>
      </w:pPr>
    </w:lvl>
    <w:lvl w:ilvl="6" w:tplc="0419000F" w:tentative="1">
      <w:start w:val="1"/>
      <w:numFmt w:val="decimal"/>
      <w:lvlText w:val="%7."/>
      <w:lvlJc w:val="left"/>
      <w:pPr>
        <w:ind w:left="10189" w:hanging="360"/>
      </w:pPr>
    </w:lvl>
    <w:lvl w:ilvl="7" w:tplc="04190019" w:tentative="1">
      <w:start w:val="1"/>
      <w:numFmt w:val="lowerLetter"/>
      <w:lvlText w:val="%8."/>
      <w:lvlJc w:val="left"/>
      <w:pPr>
        <w:ind w:left="10909" w:hanging="360"/>
      </w:pPr>
    </w:lvl>
    <w:lvl w:ilvl="8" w:tplc="0419001B" w:tentative="1">
      <w:start w:val="1"/>
      <w:numFmt w:val="lowerRoman"/>
      <w:lvlText w:val="%9."/>
      <w:lvlJc w:val="right"/>
      <w:pPr>
        <w:ind w:left="11629" w:hanging="180"/>
      </w:pPr>
    </w:lvl>
  </w:abstractNum>
  <w:abstractNum w:abstractNumId="14" w15:restartNumberingAfterBreak="0">
    <w:nsid w:val="5A6B0ED6"/>
    <w:multiLevelType w:val="multilevel"/>
    <w:tmpl w:val="9B382C86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i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5" w15:restartNumberingAfterBreak="0">
    <w:nsid w:val="5CD52CFB"/>
    <w:multiLevelType w:val="multilevel"/>
    <w:tmpl w:val="A83EC0F6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  <w:i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6" w15:restartNumberingAfterBreak="0">
    <w:nsid w:val="5DA53EB7"/>
    <w:multiLevelType w:val="multilevel"/>
    <w:tmpl w:val="68806C8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i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7" w15:restartNumberingAfterBreak="0">
    <w:nsid w:val="646F52A6"/>
    <w:multiLevelType w:val="hybridMultilevel"/>
    <w:tmpl w:val="7092F4BC"/>
    <w:lvl w:ilvl="0" w:tplc="A13AB85E">
      <w:start w:val="17"/>
      <w:numFmt w:val="decimal"/>
      <w:lvlText w:val="%1"/>
      <w:lvlJc w:val="left"/>
      <w:pPr>
        <w:ind w:left="6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49" w:hanging="360"/>
      </w:pPr>
    </w:lvl>
    <w:lvl w:ilvl="2" w:tplc="0419001B" w:tentative="1">
      <w:start w:val="1"/>
      <w:numFmt w:val="lowerRoman"/>
      <w:lvlText w:val="%3."/>
      <w:lvlJc w:val="right"/>
      <w:pPr>
        <w:ind w:left="7669" w:hanging="180"/>
      </w:pPr>
    </w:lvl>
    <w:lvl w:ilvl="3" w:tplc="0419000F" w:tentative="1">
      <w:start w:val="1"/>
      <w:numFmt w:val="decimal"/>
      <w:lvlText w:val="%4."/>
      <w:lvlJc w:val="left"/>
      <w:pPr>
        <w:ind w:left="8389" w:hanging="360"/>
      </w:pPr>
    </w:lvl>
    <w:lvl w:ilvl="4" w:tplc="04190019" w:tentative="1">
      <w:start w:val="1"/>
      <w:numFmt w:val="lowerLetter"/>
      <w:lvlText w:val="%5."/>
      <w:lvlJc w:val="left"/>
      <w:pPr>
        <w:ind w:left="9109" w:hanging="360"/>
      </w:pPr>
    </w:lvl>
    <w:lvl w:ilvl="5" w:tplc="0419001B" w:tentative="1">
      <w:start w:val="1"/>
      <w:numFmt w:val="lowerRoman"/>
      <w:lvlText w:val="%6."/>
      <w:lvlJc w:val="right"/>
      <w:pPr>
        <w:ind w:left="9829" w:hanging="180"/>
      </w:pPr>
    </w:lvl>
    <w:lvl w:ilvl="6" w:tplc="0419000F" w:tentative="1">
      <w:start w:val="1"/>
      <w:numFmt w:val="decimal"/>
      <w:lvlText w:val="%7."/>
      <w:lvlJc w:val="left"/>
      <w:pPr>
        <w:ind w:left="10549" w:hanging="360"/>
      </w:pPr>
    </w:lvl>
    <w:lvl w:ilvl="7" w:tplc="04190019" w:tentative="1">
      <w:start w:val="1"/>
      <w:numFmt w:val="lowerLetter"/>
      <w:lvlText w:val="%8."/>
      <w:lvlJc w:val="left"/>
      <w:pPr>
        <w:ind w:left="11269" w:hanging="360"/>
      </w:pPr>
    </w:lvl>
    <w:lvl w:ilvl="8" w:tplc="0419001B" w:tentative="1">
      <w:start w:val="1"/>
      <w:numFmt w:val="lowerRoman"/>
      <w:lvlText w:val="%9."/>
      <w:lvlJc w:val="right"/>
      <w:pPr>
        <w:ind w:left="11989" w:hanging="180"/>
      </w:pPr>
    </w:lvl>
  </w:abstractNum>
  <w:abstractNum w:abstractNumId="18" w15:restartNumberingAfterBreak="0">
    <w:nsid w:val="6CF84270"/>
    <w:multiLevelType w:val="multilevel"/>
    <w:tmpl w:val="27A0682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/>
      </w:rPr>
    </w:lvl>
  </w:abstractNum>
  <w:abstractNum w:abstractNumId="19" w15:restartNumberingAfterBreak="0">
    <w:nsid w:val="760E3A06"/>
    <w:multiLevelType w:val="multilevel"/>
    <w:tmpl w:val="8DDC98C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i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20" w15:restartNumberingAfterBreak="0">
    <w:nsid w:val="7D7F3C23"/>
    <w:multiLevelType w:val="multilevel"/>
    <w:tmpl w:val="9F40F13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/>
      </w:rPr>
    </w:lvl>
  </w:abstractNum>
  <w:abstractNum w:abstractNumId="21" w15:restartNumberingAfterBreak="0">
    <w:nsid w:val="7F2D3446"/>
    <w:multiLevelType w:val="multilevel"/>
    <w:tmpl w:val="A0E059E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26895909">
    <w:abstractNumId w:val="9"/>
  </w:num>
  <w:num w:numId="2" w16cid:durableId="425657514">
    <w:abstractNumId w:val="4"/>
  </w:num>
  <w:num w:numId="3" w16cid:durableId="2055156322">
    <w:abstractNumId w:val="10"/>
  </w:num>
  <w:num w:numId="4" w16cid:durableId="54352634">
    <w:abstractNumId w:val="13"/>
  </w:num>
  <w:num w:numId="5" w16cid:durableId="1030765679">
    <w:abstractNumId w:val="17"/>
  </w:num>
  <w:num w:numId="6" w16cid:durableId="617879571">
    <w:abstractNumId w:val="2"/>
  </w:num>
  <w:num w:numId="7" w16cid:durableId="1465847180">
    <w:abstractNumId w:val="21"/>
  </w:num>
  <w:num w:numId="8" w16cid:durableId="93938723">
    <w:abstractNumId w:val="5"/>
  </w:num>
  <w:num w:numId="9" w16cid:durableId="1818909263">
    <w:abstractNumId w:val="7"/>
  </w:num>
  <w:num w:numId="10" w16cid:durableId="1414543335">
    <w:abstractNumId w:val="20"/>
  </w:num>
  <w:num w:numId="11" w16cid:durableId="1079600339">
    <w:abstractNumId w:val="18"/>
  </w:num>
  <w:num w:numId="12" w16cid:durableId="1961301928">
    <w:abstractNumId w:val="14"/>
  </w:num>
  <w:num w:numId="13" w16cid:durableId="892697927">
    <w:abstractNumId w:val="8"/>
  </w:num>
  <w:num w:numId="14" w16cid:durableId="562449524">
    <w:abstractNumId w:val="16"/>
  </w:num>
  <w:num w:numId="15" w16cid:durableId="65804283">
    <w:abstractNumId w:val="12"/>
  </w:num>
  <w:num w:numId="16" w16cid:durableId="684477403">
    <w:abstractNumId w:val="3"/>
  </w:num>
  <w:num w:numId="17" w16cid:durableId="1822889957">
    <w:abstractNumId w:val="11"/>
  </w:num>
  <w:num w:numId="18" w16cid:durableId="879974572">
    <w:abstractNumId w:val="1"/>
  </w:num>
  <w:num w:numId="19" w16cid:durableId="358167999">
    <w:abstractNumId w:val="15"/>
  </w:num>
  <w:num w:numId="20" w16cid:durableId="1479103190">
    <w:abstractNumId w:val="19"/>
  </w:num>
  <w:num w:numId="21" w16cid:durableId="1608272065">
    <w:abstractNumId w:val="6"/>
  </w:num>
  <w:num w:numId="22" w16cid:durableId="1739981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F0"/>
    <w:rsid w:val="00010210"/>
    <w:rsid w:val="00073497"/>
    <w:rsid w:val="00074361"/>
    <w:rsid w:val="000A29B6"/>
    <w:rsid w:val="000A4B32"/>
    <w:rsid w:val="001075F7"/>
    <w:rsid w:val="00115E0B"/>
    <w:rsid w:val="001916D7"/>
    <w:rsid w:val="001F4B8E"/>
    <w:rsid w:val="002257AD"/>
    <w:rsid w:val="00245059"/>
    <w:rsid w:val="002531D4"/>
    <w:rsid w:val="00286799"/>
    <w:rsid w:val="002C3C22"/>
    <w:rsid w:val="002C75E5"/>
    <w:rsid w:val="00305A99"/>
    <w:rsid w:val="0033682E"/>
    <w:rsid w:val="00337175"/>
    <w:rsid w:val="00346A86"/>
    <w:rsid w:val="00387857"/>
    <w:rsid w:val="003942F0"/>
    <w:rsid w:val="003A6EB9"/>
    <w:rsid w:val="003B1BC4"/>
    <w:rsid w:val="003C5B78"/>
    <w:rsid w:val="003E613C"/>
    <w:rsid w:val="0043272B"/>
    <w:rsid w:val="00450A79"/>
    <w:rsid w:val="004623E3"/>
    <w:rsid w:val="0048470E"/>
    <w:rsid w:val="00485A5E"/>
    <w:rsid w:val="004B4728"/>
    <w:rsid w:val="004E2643"/>
    <w:rsid w:val="00506A50"/>
    <w:rsid w:val="00575DB2"/>
    <w:rsid w:val="00585E3B"/>
    <w:rsid w:val="005C0D5F"/>
    <w:rsid w:val="00605384"/>
    <w:rsid w:val="0062675D"/>
    <w:rsid w:val="00641AA9"/>
    <w:rsid w:val="00665683"/>
    <w:rsid w:val="006848E4"/>
    <w:rsid w:val="006D078C"/>
    <w:rsid w:val="006E1A72"/>
    <w:rsid w:val="006F6694"/>
    <w:rsid w:val="00726584"/>
    <w:rsid w:val="00735458"/>
    <w:rsid w:val="0078680D"/>
    <w:rsid w:val="00794A66"/>
    <w:rsid w:val="007C1312"/>
    <w:rsid w:val="008110E3"/>
    <w:rsid w:val="00827D28"/>
    <w:rsid w:val="0083470B"/>
    <w:rsid w:val="0087339C"/>
    <w:rsid w:val="008762D2"/>
    <w:rsid w:val="0088019C"/>
    <w:rsid w:val="00885B57"/>
    <w:rsid w:val="009704DA"/>
    <w:rsid w:val="00982557"/>
    <w:rsid w:val="009F020B"/>
    <w:rsid w:val="00A002D3"/>
    <w:rsid w:val="00A37680"/>
    <w:rsid w:val="00A577F3"/>
    <w:rsid w:val="00A8721F"/>
    <w:rsid w:val="00A92C70"/>
    <w:rsid w:val="00AD1053"/>
    <w:rsid w:val="00AE430D"/>
    <w:rsid w:val="00B011B1"/>
    <w:rsid w:val="00B7776E"/>
    <w:rsid w:val="00BB19C8"/>
    <w:rsid w:val="00BC360C"/>
    <w:rsid w:val="00BC6A3B"/>
    <w:rsid w:val="00BF00D3"/>
    <w:rsid w:val="00BF0800"/>
    <w:rsid w:val="00C137E4"/>
    <w:rsid w:val="00C6288C"/>
    <w:rsid w:val="00C73AD7"/>
    <w:rsid w:val="00D33A5C"/>
    <w:rsid w:val="00D47BD7"/>
    <w:rsid w:val="00D8734D"/>
    <w:rsid w:val="00D967D7"/>
    <w:rsid w:val="00DC1E50"/>
    <w:rsid w:val="00DD4D8C"/>
    <w:rsid w:val="00DE3EE7"/>
    <w:rsid w:val="00DF3E3B"/>
    <w:rsid w:val="00E05C7D"/>
    <w:rsid w:val="00E65C37"/>
    <w:rsid w:val="00EC423E"/>
    <w:rsid w:val="00ED2B51"/>
    <w:rsid w:val="00F17A2A"/>
    <w:rsid w:val="00F67835"/>
    <w:rsid w:val="00FA0BFC"/>
    <w:rsid w:val="00F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DD893"/>
  <w15:docId w15:val="{1897E0F3-0A39-44E1-AE3A-AD5AC712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2D2"/>
    <w:pPr>
      <w:spacing w:after="160" w:line="312" w:lineRule="auto"/>
      <w:ind w:firstLine="70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6EB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8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387857"/>
    <w:rPr>
      <w:rFonts w:cs="Times New Roman"/>
    </w:rPr>
  </w:style>
  <w:style w:type="paragraph" w:styleId="a6">
    <w:name w:val="footer"/>
    <w:basedOn w:val="a"/>
    <w:link w:val="a7"/>
    <w:uiPriority w:val="99"/>
    <w:rsid w:val="0038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387857"/>
    <w:rPr>
      <w:rFonts w:cs="Times New Roman"/>
    </w:rPr>
  </w:style>
  <w:style w:type="character" w:styleId="a8">
    <w:name w:val="Strong"/>
    <w:uiPriority w:val="22"/>
    <w:qFormat/>
    <w:locked/>
    <w:rsid w:val="00C62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Порфирьева</dc:creator>
  <cp:keywords/>
  <dc:description/>
  <cp:lastModifiedBy>user user</cp:lastModifiedBy>
  <cp:revision>2</cp:revision>
  <dcterms:created xsi:type="dcterms:W3CDTF">2022-05-22T07:52:00Z</dcterms:created>
  <dcterms:modified xsi:type="dcterms:W3CDTF">2022-05-22T07:52:00Z</dcterms:modified>
</cp:coreProperties>
</file>